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15"/>
        <w:gridCol w:w="4255"/>
        <w:gridCol w:w="5386"/>
      </w:tblGrid>
      <w:tr w:rsidR="00460043" w:rsidRPr="00460043">
        <w:tblPrEx>
          <w:tblCellMar>
            <w:top w:w="0" w:type="dxa"/>
            <w:bottom w:w="0" w:type="dxa"/>
          </w:tblCellMar>
        </w:tblPrEx>
        <w:trPr>
          <w:trHeight w:val="3121"/>
        </w:trPr>
        <w:tc>
          <w:tcPr>
            <w:tcW w:w="815" w:type="dxa"/>
            <w:vMerge w:val="restart"/>
            <w:shd w:val="clear" w:color="auto" w:fill="800080"/>
          </w:tcPr>
          <w:p w:rsidR="00460043" w:rsidRPr="00460043" w:rsidRDefault="00460043" w:rsidP="004C21F5">
            <w:pPr>
              <w:pStyle w:val="BodyText"/>
              <w:rPr>
                <w:color w:val="800080"/>
                <w:sz w:val="48"/>
                <w:szCs w:val="48"/>
              </w:rPr>
            </w:pPr>
            <w:bookmarkStart w:id="0" w:name="_GoBack"/>
            <w:bookmarkEnd w:id="0"/>
          </w:p>
        </w:tc>
        <w:tc>
          <w:tcPr>
            <w:tcW w:w="9641" w:type="dxa"/>
            <w:gridSpan w:val="2"/>
            <w:tcMar>
              <w:left w:w="284" w:type="dxa"/>
              <w:right w:w="0" w:type="dxa"/>
            </w:tcMar>
            <w:vAlign w:val="center"/>
          </w:tcPr>
          <w:p w:rsidR="00460043" w:rsidRPr="00460043" w:rsidRDefault="00460043" w:rsidP="00460043">
            <w:pPr>
              <w:pStyle w:val="BodyText"/>
              <w:rPr>
                <w:color w:val="800080"/>
                <w:sz w:val="52"/>
                <w:szCs w:val="52"/>
              </w:rPr>
            </w:pPr>
            <w:r w:rsidRPr="00460043">
              <w:rPr>
                <w:color w:val="800080"/>
                <w:sz w:val="52"/>
                <w:szCs w:val="52"/>
              </w:rPr>
              <w:t xml:space="preserve">Manchester Alliance </w:t>
            </w:r>
            <w:r w:rsidRPr="00460043">
              <w:rPr>
                <w:color w:val="800080"/>
                <w:sz w:val="52"/>
                <w:szCs w:val="52"/>
              </w:rPr>
              <w:br/>
              <w:t>for Community Care</w:t>
            </w:r>
          </w:p>
          <w:p w:rsidR="00460043" w:rsidRPr="00460043" w:rsidRDefault="00460043" w:rsidP="004C21F5">
            <w:pPr>
              <w:pStyle w:val="BodyText"/>
              <w:rPr>
                <w:color w:val="800080"/>
                <w:sz w:val="52"/>
                <w:szCs w:val="52"/>
              </w:rPr>
            </w:pPr>
          </w:p>
        </w:tc>
      </w:tr>
      <w:tr w:rsidR="00460043" w:rsidRPr="00460043">
        <w:tblPrEx>
          <w:tblCellMar>
            <w:top w:w="0" w:type="dxa"/>
            <w:bottom w:w="0" w:type="dxa"/>
          </w:tblCellMar>
        </w:tblPrEx>
        <w:trPr>
          <w:trHeight w:val="2844"/>
        </w:trPr>
        <w:tc>
          <w:tcPr>
            <w:tcW w:w="815" w:type="dxa"/>
            <w:vMerge/>
            <w:shd w:val="clear" w:color="auto" w:fill="800080"/>
          </w:tcPr>
          <w:p w:rsidR="00460043" w:rsidRPr="00460043" w:rsidRDefault="00460043" w:rsidP="004C21F5">
            <w:pPr>
              <w:pStyle w:val="BodyText"/>
              <w:rPr>
                <w:color w:val="800080"/>
                <w:sz w:val="48"/>
                <w:szCs w:val="48"/>
              </w:rPr>
            </w:pPr>
          </w:p>
        </w:tc>
        <w:tc>
          <w:tcPr>
            <w:tcW w:w="9641" w:type="dxa"/>
            <w:gridSpan w:val="2"/>
            <w:tcMar>
              <w:left w:w="284" w:type="dxa"/>
              <w:right w:w="0" w:type="dxa"/>
            </w:tcMar>
            <w:vAlign w:val="center"/>
          </w:tcPr>
          <w:p w:rsidR="00460043" w:rsidRPr="00460043" w:rsidRDefault="008C74C4" w:rsidP="004C21F5">
            <w:pPr>
              <w:pStyle w:val="BodyText"/>
              <w:rPr>
                <w:color w:val="800080"/>
                <w:sz w:val="40"/>
                <w:szCs w:val="40"/>
              </w:rPr>
            </w:pPr>
            <w:r>
              <w:rPr>
                <w:noProof/>
                <w:lang w:eastAsia="en-GB"/>
              </w:rPr>
              <w:drawing>
                <wp:inline distT="0" distB="0" distL="0" distR="0">
                  <wp:extent cx="2414270" cy="1694815"/>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4270" cy="1694815"/>
                          </a:xfrm>
                          <a:prstGeom prst="rect">
                            <a:avLst/>
                          </a:prstGeom>
                          <a:noFill/>
                          <a:ln>
                            <a:noFill/>
                          </a:ln>
                        </pic:spPr>
                      </pic:pic>
                    </a:graphicData>
                  </a:graphic>
                </wp:inline>
              </w:drawing>
            </w:r>
          </w:p>
        </w:tc>
      </w:tr>
      <w:tr w:rsidR="008968F8" w:rsidRPr="00460043">
        <w:tblPrEx>
          <w:tblCellMar>
            <w:top w:w="0" w:type="dxa"/>
            <w:bottom w:w="0" w:type="dxa"/>
          </w:tblCellMar>
        </w:tblPrEx>
        <w:trPr>
          <w:trHeight w:val="3372"/>
        </w:trPr>
        <w:tc>
          <w:tcPr>
            <w:tcW w:w="815" w:type="dxa"/>
            <w:vMerge/>
            <w:shd w:val="clear" w:color="auto" w:fill="800080"/>
          </w:tcPr>
          <w:p w:rsidR="008968F8" w:rsidRPr="00460043" w:rsidRDefault="008968F8" w:rsidP="004C21F5">
            <w:pPr>
              <w:pStyle w:val="BodyText"/>
              <w:rPr>
                <w:color w:val="800080"/>
                <w:sz w:val="48"/>
                <w:szCs w:val="48"/>
              </w:rPr>
            </w:pPr>
          </w:p>
        </w:tc>
        <w:tc>
          <w:tcPr>
            <w:tcW w:w="9641" w:type="dxa"/>
            <w:gridSpan w:val="2"/>
            <w:tcMar>
              <w:left w:w="284" w:type="dxa"/>
              <w:right w:w="0" w:type="dxa"/>
            </w:tcMar>
          </w:tcPr>
          <w:p w:rsidR="008968F8" w:rsidRPr="00460043" w:rsidRDefault="008968F8" w:rsidP="004C21F5">
            <w:pPr>
              <w:pStyle w:val="BodyText"/>
              <w:rPr>
                <w:color w:val="800080"/>
                <w:sz w:val="40"/>
                <w:szCs w:val="40"/>
              </w:rPr>
            </w:pPr>
          </w:p>
          <w:p w:rsidR="00D713CE" w:rsidRDefault="00230836" w:rsidP="004C21F5">
            <w:pPr>
              <w:pStyle w:val="BodyText"/>
              <w:rPr>
                <w:color w:val="800080"/>
                <w:sz w:val="40"/>
                <w:szCs w:val="40"/>
              </w:rPr>
            </w:pPr>
            <w:r>
              <w:rPr>
                <w:color w:val="800080"/>
                <w:sz w:val="40"/>
                <w:szCs w:val="40"/>
              </w:rPr>
              <w:t>Reducing Teenage Conceptions</w:t>
            </w:r>
          </w:p>
          <w:p w:rsidR="008968F8" w:rsidRDefault="00D713CE" w:rsidP="004C21F5">
            <w:pPr>
              <w:pStyle w:val="BodyText"/>
              <w:rPr>
                <w:b w:val="0"/>
                <w:bCs w:val="0"/>
                <w:color w:val="800080"/>
                <w:sz w:val="40"/>
                <w:szCs w:val="40"/>
              </w:rPr>
            </w:pPr>
            <w:r w:rsidRPr="00D713CE">
              <w:rPr>
                <w:b w:val="0"/>
                <w:bCs w:val="0"/>
                <w:color w:val="800080"/>
                <w:sz w:val="40"/>
                <w:szCs w:val="40"/>
              </w:rPr>
              <w:t>A</w:t>
            </w:r>
            <w:r w:rsidR="00C5727C">
              <w:rPr>
                <w:b w:val="0"/>
                <w:bCs w:val="0"/>
                <w:color w:val="800080"/>
                <w:sz w:val="40"/>
                <w:szCs w:val="40"/>
              </w:rPr>
              <w:t xml:space="preserve"> Briefing</w:t>
            </w:r>
          </w:p>
          <w:p w:rsidR="006041A3" w:rsidRDefault="006041A3" w:rsidP="004C21F5">
            <w:pPr>
              <w:pStyle w:val="BodyText"/>
              <w:rPr>
                <w:b w:val="0"/>
                <w:bCs w:val="0"/>
                <w:color w:val="800080"/>
                <w:sz w:val="40"/>
                <w:szCs w:val="40"/>
              </w:rPr>
            </w:pPr>
          </w:p>
          <w:p w:rsidR="006041A3" w:rsidRDefault="006041A3" w:rsidP="004C21F5">
            <w:pPr>
              <w:pStyle w:val="BodyText"/>
              <w:rPr>
                <w:b w:val="0"/>
                <w:bCs w:val="0"/>
                <w:color w:val="800080"/>
                <w:sz w:val="40"/>
                <w:szCs w:val="40"/>
              </w:rPr>
            </w:pPr>
            <w:r>
              <w:rPr>
                <w:b w:val="0"/>
                <w:bCs w:val="0"/>
                <w:color w:val="800080"/>
                <w:sz w:val="40"/>
                <w:szCs w:val="40"/>
              </w:rPr>
              <w:t>August 2010</w:t>
            </w:r>
          </w:p>
          <w:p w:rsidR="003132F1" w:rsidRDefault="003132F1" w:rsidP="004C21F5">
            <w:pPr>
              <w:pStyle w:val="BodyText"/>
              <w:rPr>
                <w:b w:val="0"/>
                <w:bCs w:val="0"/>
                <w:color w:val="800080"/>
                <w:sz w:val="40"/>
                <w:szCs w:val="40"/>
              </w:rPr>
            </w:pPr>
          </w:p>
          <w:p w:rsidR="003132F1" w:rsidRPr="003132F1" w:rsidRDefault="003132F1" w:rsidP="003132F1">
            <w:pPr>
              <w:pStyle w:val="BodyText"/>
              <w:jc w:val="center"/>
              <w:rPr>
                <w:bCs w:val="0"/>
                <w:i/>
                <w:color w:val="800080"/>
                <w:sz w:val="52"/>
                <w:szCs w:val="52"/>
              </w:rPr>
            </w:pPr>
          </w:p>
        </w:tc>
      </w:tr>
      <w:tr w:rsidR="008968F8" w:rsidRPr="00460043">
        <w:tblPrEx>
          <w:tblCellMar>
            <w:top w:w="0" w:type="dxa"/>
            <w:bottom w:w="0" w:type="dxa"/>
          </w:tblCellMar>
        </w:tblPrEx>
        <w:trPr>
          <w:trHeight w:val="2412"/>
        </w:trPr>
        <w:tc>
          <w:tcPr>
            <w:tcW w:w="815" w:type="dxa"/>
            <w:vMerge/>
            <w:shd w:val="clear" w:color="auto" w:fill="800080"/>
          </w:tcPr>
          <w:p w:rsidR="008968F8" w:rsidRPr="00460043" w:rsidRDefault="008968F8" w:rsidP="004C21F5">
            <w:pPr>
              <w:pStyle w:val="BodyText"/>
              <w:rPr>
                <w:color w:val="800080"/>
                <w:sz w:val="48"/>
                <w:szCs w:val="48"/>
              </w:rPr>
            </w:pPr>
          </w:p>
        </w:tc>
        <w:tc>
          <w:tcPr>
            <w:tcW w:w="4255" w:type="dxa"/>
            <w:tcMar>
              <w:left w:w="284" w:type="dxa"/>
              <w:right w:w="0" w:type="dxa"/>
            </w:tcMar>
          </w:tcPr>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r w:rsidRPr="00460043">
              <w:rPr>
                <w:color w:val="800080"/>
                <w:sz w:val="28"/>
                <w:szCs w:val="28"/>
              </w:rPr>
              <w:t>MACC</w:t>
            </w:r>
          </w:p>
          <w:p w:rsidR="008968F8" w:rsidRPr="00460043" w:rsidRDefault="008968F8" w:rsidP="004C21F5">
            <w:pPr>
              <w:pStyle w:val="BodyText"/>
              <w:rPr>
                <w:color w:val="800080"/>
                <w:sz w:val="28"/>
                <w:szCs w:val="28"/>
              </w:rPr>
            </w:pPr>
            <w:r w:rsidRPr="00460043">
              <w:rPr>
                <w:color w:val="800080"/>
                <w:sz w:val="28"/>
                <w:szCs w:val="28"/>
              </w:rPr>
              <w:t xml:space="preserve">Swan Buildings, </w:t>
            </w:r>
          </w:p>
          <w:p w:rsidR="008968F8" w:rsidRPr="00460043" w:rsidRDefault="008968F8" w:rsidP="004C21F5">
            <w:pPr>
              <w:pStyle w:val="BodyText"/>
              <w:rPr>
                <w:color w:val="800080"/>
                <w:sz w:val="28"/>
                <w:szCs w:val="28"/>
              </w:rPr>
            </w:pPr>
            <w:r w:rsidRPr="00460043">
              <w:rPr>
                <w:color w:val="800080"/>
                <w:sz w:val="28"/>
                <w:szCs w:val="28"/>
              </w:rPr>
              <w:t xml:space="preserve">20, Swan Street, </w:t>
            </w:r>
          </w:p>
          <w:p w:rsidR="008968F8" w:rsidRPr="00460043" w:rsidRDefault="008968F8" w:rsidP="004C21F5">
            <w:pPr>
              <w:pStyle w:val="BodyText"/>
              <w:rPr>
                <w:color w:val="800080"/>
                <w:sz w:val="28"/>
                <w:szCs w:val="28"/>
              </w:rPr>
            </w:pPr>
            <w:r w:rsidRPr="00460043">
              <w:rPr>
                <w:color w:val="800080"/>
                <w:sz w:val="28"/>
                <w:szCs w:val="28"/>
              </w:rPr>
              <w:t>Manchester</w:t>
            </w:r>
          </w:p>
          <w:p w:rsidR="008968F8" w:rsidRPr="00460043" w:rsidRDefault="008968F8" w:rsidP="004C21F5">
            <w:pPr>
              <w:pStyle w:val="BodyText"/>
              <w:rPr>
                <w:color w:val="800080"/>
                <w:sz w:val="28"/>
                <w:szCs w:val="28"/>
              </w:rPr>
            </w:pPr>
            <w:r w:rsidRPr="00460043">
              <w:rPr>
                <w:color w:val="800080"/>
                <w:sz w:val="28"/>
                <w:szCs w:val="28"/>
              </w:rPr>
              <w:t>M4 5JW</w:t>
            </w:r>
          </w:p>
          <w:p w:rsidR="008968F8" w:rsidRPr="00460043" w:rsidRDefault="008968F8" w:rsidP="004C21F5">
            <w:pPr>
              <w:pStyle w:val="BodyText"/>
              <w:rPr>
                <w:color w:val="800080"/>
                <w:sz w:val="28"/>
                <w:szCs w:val="28"/>
              </w:rPr>
            </w:pPr>
            <w:r w:rsidRPr="00460043">
              <w:rPr>
                <w:color w:val="800080"/>
                <w:sz w:val="28"/>
                <w:szCs w:val="28"/>
              </w:rPr>
              <w:t>Tel: 0161 834 9823</w:t>
            </w:r>
          </w:p>
          <w:p w:rsidR="008968F8" w:rsidRPr="00460043" w:rsidRDefault="008968F8" w:rsidP="004C21F5">
            <w:pPr>
              <w:pStyle w:val="BodyText"/>
              <w:rPr>
                <w:color w:val="800080"/>
                <w:sz w:val="28"/>
                <w:szCs w:val="28"/>
              </w:rPr>
            </w:pPr>
            <w:hyperlink r:id="rId9" w:history="1">
              <w:r w:rsidRPr="00460043">
                <w:rPr>
                  <w:rStyle w:val="Hyperlink"/>
                  <w:sz w:val="28"/>
                  <w:szCs w:val="28"/>
                </w:rPr>
                <w:t>www.macc.org.uk</w:t>
              </w:r>
            </w:hyperlink>
          </w:p>
        </w:tc>
        <w:tc>
          <w:tcPr>
            <w:tcW w:w="5386" w:type="dxa"/>
          </w:tcPr>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C74B6C" w:rsidP="004C21F5">
            <w:pPr>
              <w:pStyle w:val="BodyText"/>
              <w:rPr>
                <w:color w:val="800080"/>
                <w:sz w:val="28"/>
                <w:szCs w:val="28"/>
              </w:rPr>
            </w:pPr>
            <w:r w:rsidRPr="00460043">
              <w:rPr>
                <w:color w:val="800080"/>
                <w:sz w:val="28"/>
                <w:szCs w:val="28"/>
              </w:rPr>
              <w:t xml:space="preserve"> </w:t>
            </w:r>
          </w:p>
        </w:tc>
      </w:tr>
    </w:tbl>
    <w:p w:rsidR="00207785" w:rsidRPr="00A815DD" w:rsidRDefault="007A2038" w:rsidP="004C21F5">
      <w:pPr>
        <w:pBdr>
          <w:top w:val="single" w:sz="4" w:space="1" w:color="auto"/>
          <w:left w:val="single" w:sz="4" w:space="4" w:color="auto"/>
          <w:bottom w:val="single" w:sz="4" w:space="1" w:color="auto"/>
          <w:right w:val="single" w:sz="4" w:space="4" w:color="auto"/>
        </w:pBdr>
        <w:jc w:val="both"/>
        <w:rPr>
          <w:rFonts w:ascii="Arial" w:hAnsi="Arial" w:cs="Arial"/>
          <w:sz w:val="28"/>
          <w:szCs w:val="28"/>
        </w:rPr>
      </w:pPr>
      <w:r w:rsidRPr="00460043">
        <w:rPr>
          <w:rFonts w:ascii="Arial" w:hAnsi="Arial" w:cs="Arial"/>
          <w:sz w:val="28"/>
          <w:szCs w:val="28"/>
        </w:rPr>
        <w:br w:type="page"/>
      </w:r>
      <w:r w:rsidR="001D35F2">
        <w:rPr>
          <w:rFonts w:ascii="Arial" w:hAnsi="Arial" w:cs="Arial"/>
          <w:b/>
          <w:bCs/>
          <w:color w:val="800080"/>
          <w:sz w:val="36"/>
          <w:szCs w:val="36"/>
        </w:rPr>
        <w:lastRenderedPageBreak/>
        <w:t>1. A</w:t>
      </w:r>
      <w:r w:rsidR="00A815DD">
        <w:rPr>
          <w:rFonts w:ascii="Arial" w:hAnsi="Arial" w:cs="Arial"/>
          <w:b/>
          <w:bCs/>
          <w:color w:val="800080"/>
          <w:sz w:val="36"/>
          <w:szCs w:val="36"/>
        </w:rPr>
        <w:t xml:space="preserve">bout this </w:t>
      </w:r>
      <w:r w:rsidR="00C5727C">
        <w:rPr>
          <w:rFonts w:ascii="Arial" w:hAnsi="Arial" w:cs="Arial"/>
          <w:b/>
          <w:bCs/>
          <w:color w:val="800080"/>
          <w:sz w:val="36"/>
          <w:szCs w:val="36"/>
        </w:rPr>
        <w:t>briefing</w:t>
      </w:r>
    </w:p>
    <w:p w:rsidR="00D713CE" w:rsidRDefault="00D713CE" w:rsidP="00D713CE">
      <w:pPr>
        <w:rPr>
          <w:rFonts w:ascii="Arial" w:hAnsi="Arial"/>
          <w:b/>
          <w:sz w:val="26"/>
          <w:szCs w:val="26"/>
        </w:rPr>
      </w:pPr>
    </w:p>
    <w:p w:rsidR="00B157EA" w:rsidRDefault="00687D54" w:rsidP="00D713CE">
      <w:pPr>
        <w:rPr>
          <w:rFonts w:ascii="Arial" w:hAnsi="Arial"/>
          <w:sz w:val="26"/>
          <w:szCs w:val="26"/>
        </w:rPr>
      </w:pPr>
      <w:r>
        <w:rPr>
          <w:rFonts w:ascii="Arial" w:hAnsi="Arial"/>
          <w:sz w:val="26"/>
          <w:szCs w:val="26"/>
        </w:rPr>
        <w:t xml:space="preserve">This </w:t>
      </w:r>
      <w:r w:rsidR="00FC465D">
        <w:rPr>
          <w:rFonts w:ascii="Arial" w:hAnsi="Arial"/>
          <w:sz w:val="26"/>
          <w:szCs w:val="26"/>
        </w:rPr>
        <w:t>briefing</w:t>
      </w:r>
      <w:r>
        <w:rPr>
          <w:rFonts w:ascii="Arial" w:hAnsi="Arial"/>
          <w:sz w:val="26"/>
          <w:szCs w:val="26"/>
        </w:rPr>
        <w:t xml:space="preserve"> is </w:t>
      </w:r>
      <w:r w:rsidR="00B157EA">
        <w:rPr>
          <w:rFonts w:ascii="Arial" w:hAnsi="Arial"/>
          <w:sz w:val="26"/>
          <w:szCs w:val="26"/>
        </w:rPr>
        <w:t xml:space="preserve">aimed at practitioners and managers within </w:t>
      </w:r>
      <w:r w:rsidR="00931D54">
        <w:rPr>
          <w:rFonts w:ascii="Arial" w:hAnsi="Arial"/>
          <w:sz w:val="26"/>
          <w:szCs w:val="26"/>
        </w:rPr>
        <w:t xml:space="preserve">the </w:t>
      </w:r>
      <w:r w:rsidR="00B157EA">
        <w:rPr>
          <w:rFonts w:ascii="Arial" w:hAnsi="Arial"/>
          <w:sz w:val="26"/>
          <w:szCs w:val="26"/>
        </w:rPr>
        <w:t xml:space="preserve">voluntary and community sector who want to know more about work which is taking place in Manchester </w:t>
      </w:r>
      <w:r w:rsidR="00C8505E">
        <w:rPr>
          <w:rFonts w:ascii="Arial" w:hAnsi="Arial"/>
          <w:sz w:val="26"/>
          <w:szCs w:val="26"/>
        </w:rPr>
        <w:t xml:space="preserve">around teenage pregnancy </w:t>
      </w:r>
      <w:r w:rsidR="00B157EA">
        <w:rPr>
          <w:rFonts w:ascii="Arial" w:hAnsi="Arial"/>
          <w:sz w:val="26"/>
          <w:szCs w:val="26"/>
        </w:rPr>
        <w:t>and to start thin</w:t>
      </w:r>
      <w:r w:rsidR="00931D54">
        <w:rPr>
          <w:rFonts w:ascii="Arial" w:hAnsi="Arial"/>
          <w:sz w:val="26"/>
          <w:szCs w:val="26"/>
        </w:rPr>
        <w:t xml:space="preserve">king through how </w:t>
      </w:r>
      <w:r w:rsidR="00A13513">
        <w:rPr>
          <w:rFonts w:ascii="Arial" w:hAnsi="Arial"/>
          <w:sz w:val="26"/>
          <w:szCs w:val="26"/>
        </w:rPr>
        <w:t>their</w:t>
      </w:r>
      <w:r w:rsidR="00B157EA">
        <w:rPr>
          <w:rFonts w:ascii="Arial" w:hAnsi="Arial"/>
          <w:sz w:val="26"/>
          <w:szCs w:val="26"/>
        </w:rPr>
        <w:t xml:space="preserve"> organisation may be we</w:t>
      </w:r>
      <w:r w:rsidR="00931D54">
        <w:rPr>
          <w:rFonts w:ascii="Arial" w:hAnsi="Arial"/>
          <w:sz w:val="26"/>
          <w:szCs w:val="26"/>
        </w:rPr>
        <w:t xml:space="preserve">ll placed to </w:t>
      </w:r>
      <w:r w:rsidR="00A13513">
        <w:rPr>
          <w:rFonts w:ascii="Arial" w:hAnsi="Arial"/>
          <w:sz w:val="26"/>
          <w:szCs w:val="26"/>
        </w:rPr>
        <w:t>contribute to reducing this</w:t>
      </w:r>
      <w:r w:rsidR="00A468CF">
        <w:rPr>
          <w:rFonts w:ascii="Arial" w:hAnsi="Arial"/>
          <w:sz w:val="26"/>
          <w:szCs w:val="26"/>
        </w:rPr>
        <w:t xml:space="preserve"> issue</w:t>
      </w:r>
      <w:r w:rsidR="00931D54">
        <w:rPr>
          <w:rFonts w:ascii="Arial" w:hAnsi="Arial"/>
          <w:sz w:val="26"/>
          <w:szCs w:val="26"/>
        </w:rPr>
        <w:t>.</w:t>
      </w:r>
    </w:p>
    <w:p w:rsidR="00B157EA" w:rsidRDefault="00B157EA" w:rsidP="00D713CE">
      <w:pPr>
        <w:rPr>
          <w:rFonts w:ascii="Arial" w:hAnsi="Arial"/>
          <w:sz w:val="26"/>
          <w:szCs w:val="26"/>
        </w:rPr>
      </w:pPr>
    </w:p>
    <w:p w:rsidR="00A51BB7" w:rsidRDefault="00B157EA" w:rsidP="00D713CE">
      <w:pPr>
        <w:rPr>
          <w:rFonts w:ascii="Arial" w:hAnsi="Arial"/>
          <w:sz w:val="26"/>
          <w:szCs w:val="26"/>
        </w:rPr>
      </w:pPr>
      <w:r>
        <w:rPr>
          <w:rFonts w:ascii="Arial" w:hAnsi="Arial"/>
          <w:sz w:val="26"/>
          <w:szCs w:val="26"/>
        </w:rPr>
        <w:t xml:space="preserve">It provides an overview of </w:t>
      </w:r>
      <w:r w:rsidR="003D2C7E" w:rsidRPr="003D2C7E">
        <w:rPr>
          <w:rFonts w:ascii="Arial" w:hAnsi="Arial"/>
          <w:sz w:val="26"/>
          <w:szCs w:val="26"/>
          <w:highlight w:val="yellow"/>
        </w:rPr>
        <w:t xml:space="preserve">the Teenage Pregnancy Strategy </w:t>
      </w:r>
      <w:r w:rsidR="00A468CF" w:rsidRPr="003D2C7E">
        <w:rPr>
          <w:rFonts w:ascii="Arial" w:hAnsi="Arial"/>
          <w:sz w:val="26"/>
          <w:szCs w:val="26"/>
          <w:highlight w:val="yellow"/>
        </w:rPr>
        <w:t>in</w:t>
      </w:r>
      <w:r w:rsidR="00A468CF">
        <w:rPr>
          <w:rFonts w:ascii="Arial" w:hAnsi="Arial"/>
          <w:sz w:val="26"/>
          <w:szCs w:val="26"/>
        </w:rPr>
        <w:t xml:space="preserve"> Manchester</w:t>
      </w:r>
      <w:r>
        <w:rPr>
          <w:rFonts w:ascii="Arial" w:hAnsi="Arial"/>
          <w:sz w:val="26"/>
          <w:szCs w:val="26"/>
        </w:rPr>
        <w:t xml:space="preserve">; how Manchester PCT and statutory partners are tackling </w:t>
      </w:r>
      <w:r w:rsidR="00A13513">
        <w:rPr>
          <w:rFonts w:ascii="Arial" w:hAnsi="Arial"/>
          <w:sz w:val="26"/>
          <w:szCs w:val="26"/>
        </w:rPr>
        <w:t>the issue</w:t>
      </w:r>
      <w:r w:rsidR="00C8505E">
        <w:rPr>
          <w:rFonts w:ascii="Arial" w:hAnsi="Arial"/>
          <w:sz w:val="26"/>
          <w:szCs w:val="26"/>
        </w:rPr>
        <w:t xml:space="preserve"> at a strategic level;</w:t>
      </w:r>
      <w:r>
        <w:rPr>
          <w:rFonts w:ascii="Arial" w:hAnsi="Arial"/>
          <w:sz w:val="26"/>
          <w:szCs w:val="26"/>
        </w:rPr>
        <w:t xml:space="preserve"> types of services voluntary and community sector organisations are well placed to deliver</w:t>
      </w:r>
      <w:r w:rsidR="00C8505E">
        <w:rPr>
          <w:rFonts w:ascii="Arial" w:hAnsi="Arial"/>
          <w:sz w:val="26"/>
          <w:szCs w:val="26"/>
        </w:rPr>
        <w:t>;</w:t>
      </w:r>
      <w:r>
        <w:rPr>
          <w:rFonts w:ascii="Arial" w:hAnsi="Arial"/>
          <w:sz w:val="26"/>
          <w:szCs w:val="26"/>
        </w:rPr>
        <w:t xml:space="preserve"> useful resources and links to further information.</w:t>
      </w:r>
    </w:p>
    <w:p w:rsidR="00665CFE" w:rsidRDefault="00665CFE" w:rsidP="00D713CE">
      <w:pPr>
        <w:rPr>
          <w:rFonts w:ascii="Arial" w:hAnsi="Arial"/>
          <w:sz w:val="26"/>
          <w:szCs w:val="26"/>
        </w:rPr>
      </w:pPr>
    </w:p>
    <w:p w:rsidR="00665CFE" w:rsidRDefault="00665CFE" w:rsidP="00D713CE">
      <w:pPr>
        <w:rPr>
          <w:rFonts w:ascii="Arial" w:hAnsi="Arial"/>
          <w:sz w:val="26"/>
          <w:szCs w:val="26"/>
        </w:rPr>
      </w:pPr>
      <w:r>
        <w:rPr>
          <w:rFonts w:ascii="Arial" w:hAnsi="Arial"/>
          <w:sz w:val="26"/>
          <w:szCs w:val="26"/>
        </w:rPr>
        <w:t xml:space="preserve">For more information about </w:t>
      </w:r>
      <w:r w:rsidR="00931D54">
        <w:rPr>
          <w:rFonts w:ascii="Arial" w:hAnsi="Arial"/>
          <w:sz w:val="26"/>
          <w:szCs w:val="26"/>
        </w:rPr>
        <w:t>this briefing and the voluntary and community sector</w:t>
      </w:r>
      <w:r w:rsidR="00FC465D">
        <w:rPr>
          <w:rFonts w:ascii="Arial" w:hAnsi="Arial"/>
          <w:sz w:val="26"/>
          <w:szCs w:val="26"/>
        </w:rPr>
        <w:t xml:space="preserve"> </w:t>
      </w:r>
      <w:hyperlink r:id="rId10" w:history="1">
        <w:r w:rsidR="00132C83" w:rsidRPr="00132C83">
          <w:rPr>
            <w:rStyle w:val="Hyperlink"/>
            <w:rFonts w:ascii="Arial" w:hAnsi="Arial"/>
            <w:sz w:val="26"/>
            <w:szCs w:val="26"/>
          </w:rPr>
          <w:t>Child and Family Support Forum</w:t>
        </w:r>
      </w:hyperlink>
      <w:r>
        <w:rPr>
          <w:rFonts w:ascii="Arial" w:hAnsi="Arial"/>
          <w:sz w:val="26"/>
          <w:szCs w:val="26"/>
        </w:rPr>
        <w:t xml:space="preserve"> please contact:</w:t>
      </w:r>
    </w:p>
    <w:p w:rsidR="00665CFE" w:rsidRDefault="00665CFE" w:rsidP="00D713CE">
      <w:pPr>
        <w:rPr>
          <w:rFonts w:ascii="Arial" w:hAnsi="Arial"/>
          <w:sz w:val="26"/>
          <w:szCs w:val="26"/>
        </w:rPr>
      </w:pPr>
    </w:p>
    <w:p w:rsidR="00665CFE" w:rsidRDefault="00132C83" w:rsidP="00D713CE">
      <w:pPr>
        <w:rPr>
          <w:rFonts w:ascii="Arial" w:hAnsi="Arial"/>
          <w:sz w:val="26"/>
          <w:szCs w:val="26"/>
        </w:rPr>
      </w:pPr>
      <w:r>
        <w:rPr>
          <w:rFonts w:ascii="Arial" w:hAnsi="Arial"/>
          <w:sz w:val="26"/>
          <w:szCs w:val="26"/>
        </w:rPr>
        <w:t>Nicola Shanahan</w:t>
      </w:r>
    </w:p>
    <w:p w:rsidR="00665CFE" w:rsidRDefault="00132C83" w:rsidP="00665CFE">
      <w:pPr>
        <w:rPr>
          <w:rFonts w:ascii="Arial" w:hAnsi="Arial"/>
          <w:sz w:val="26"/>
          <w:szCs w:val="26"/>
        </w:rPr>
      </w:pPr>
      <w:r>
        <w:rPr>
          <w:rFonts w:ascii="Arial" w:hAnsi="Arial"/>
          <w:sz w:val="26"/>
          <w:szCs w:val="26"/>
        </w:rPr>
        <w:t xml:space="preserve">Strategic </w:t>
      </w:r>
      <w:r w:rsidR="00FC465D">
        <w:rPr>
          <w:rFonts w:ascii="Arial" w:hAnsi="Arial"/>
          <w:sz w:val="26"/>
          <w:szCs w:val="26"/>
        </w:rPr>
        <w:t>Development Worker</w:t>
      </w:r>
      <w:r w:rsidR="00665CFE" w:rsidRPr="00665CFE">
        <w:rPr>
          <w:rFonts w:ascii="Arial" w:hAnsi="Arial"/>
          <w:sz w:val="26"/>
          <w:szCs w:val="26"/>
        </w:rPr>
        <w:t xml:space="preserve"> </w:t>
      </w:r>
      <w:r>
        <w:rPr>
          <w:rFonts w:ascii="Arial" w:hAnsi="Arial"/>
          <w:sz w:val="26"/>
          <w:szCs w:val="26"/>
        </w:rPr>
        <w:t>– Children and Families</w:t>
      </w:r>
    </w:p>
    <w:p w:rsidR="00665CFE" w:rsidRDefault="00665CFE" w:rsidP="00665CFE">
      <w:pPr>
        <w:rPr>
          <w:rFonts w:ascii="Arial" w:hAnsi="Arial"/>
          <w:sz w:val="26"/>
          <w:szCs w:val="26"/>
        </w:rPr>
      </w:pPr>
      <w:r w:rsidRPr="00665CFE">
        <w:rPr>
          <w:rFonts w:ascii="Arial" w:hAnsi="Arial"/>
          <w:sz w:val="26"/>
          <w:szCs w:val="26"/>
        </w:rPr>
        <w:t>Manchester Alliance for Community Care</w:t>
      </w:r>
    </w:p>
    <w:p w:rsidR="00665CFE" w:rsidRDefault="00665CFE" w:rsidP="00665CFE">
      <w:pPr>
        <w:rPr>
          <w:rFonts w:ascii="Arial" w:hAnsi="Arial"/>
          <w:sz w:val="26"/>
          <w:szCs w:val="26"/>
        </w:rPr>
      </w:pPr>
      <w:r w:rsidRPr="00665CFE">
        <w:rPr>
          <w:rFonts w:ascii="Arial" w:hAnsi="Arial"/>
          <w:sz w:val="26"/>
          <w:szCs w:val="26"/>
        </w:rPr>
        <w:t xml:space="preserve">Swan Buildings </w:t>
      </w:r>
    </w:p>
    <w:p w:rsidR="00665CFE" w:rsidRDefault="00665CFE" w:rsidP="00665CFE">
      <w:pPr>
        <w:rPr>
          <w:rFonts w:ascii="Arial" w:hAnsi="Arial"/>
          <w:sz w:val="26"/>
          <w:szCs w:val="26"/>
        </w:rPr>
      </w:pPr>
      <w:r w:rsidRPr="00665CFE">
        <w:rPr>
          <w:rFonts w:ascii="Arial" w:hAnsi="Arial"/>
          <w:sz w:val="26"/>
          <w:szCs w:val="26"/>
        </w:rPr>
        <w:t>20 Swan St</w:t>
      </w:r>
    </w:p>
    <w:p w:rsidR="00665CFE" w:rsidRDefault="00665CFE" w:rsidP="00665CFE">
      <w:pPr>
        <w:rPr>
          <w:rFonts w:ascii="Arial" w:hAnsi="Arial"/>
          <w:sz w:val="26"/>
          <w:szCs w:val="26"/>
        </w:rPr>
      </w:pPr>
      <w:r w:rsidRPr="00665CFE">
        <w:rPr>
          <w:rFonts w:ascii="Arial" w:hAnsi="Arial"/>
          <w:sz w:val="26"/>
          <w:szCs w:val="26"/>
        </w:rPr>
        <w:t>Ancoats</w:t>
      </w:r>
    </w:p>
    <w:p w:rsidR="00665CFE" w:rsidRDefault="00665CFE" w:rsidP="00665CFE">
      <w:pPr>
        <w:rPr>
          <w:rFonts w:ascii="Arial" w:hAnsi="Arial"/>
          <w:sz w:val="26"/>
          <w:szCs w:val="26"/>
        </w:rPr>
      </w:pPr>
      <w:r w:rsidRPr="00665CFE">
        <w:rPr>
          <w:rFonts w:ascii="Arial" w:hAnsi="Arial"/>
          <w:sz w:val="26"/>
          <w:szCs w:val="26"/>
        </w:rPr>
        <w:t>Manchester</w:t>
      </w:r>
    </w:p>
    <w:p w:rsidR="00665CFE" w:rsidRPr="00665CFE" w:rsidRDefault="00665CFE" w:rsidP="00665CFE">
      <w:pPr>
        <w:rPr>
          <w:rFonts w:ascii="Arial" w:hAnsi="Arial"/>
          <w:sz w:val="26"/>
          <w:szCs w:val="26"/>
        </w:rPr>
      </w:pPr>
      <w:r w:rsidRPr="00665CFE">
        <w:rPr>
          <w:rFonts w:ascii="Arial" w:hAnsi="Arial"/>
          <w:sz w:val="26"/>
          <w:szCs w:val="26"/>
        </w:rPr>
        <w:t xml:space="preserve">M4 5JW </w:t>
      </w:r>
    </w:p>
    <w:p w:rsidR="00665CFE" w:rsidRDefault="00665CFE" w:rsidP="00665CFE">
      <w:pPr>
        <w:rPr>
          <w:rFonts w:ascii="Arial" w:hAnsi="Arial"/>
          <w:sz w:val="26"/>
          <w:szCs w:val="26"/>
        </w:rPr>
      </w:pPr>
      <w:r>
        <w:rPr>
          <w:rFonts w:ascii="Arial" w:hAnsi="Arial"/>
          <w:sz w:val="26"/>
          <w:szCs w:val="26"/>
        </w:rPr>
        <w:t>Tel:  0161 834 9823</w:t>
      </w:r>
    </w:p>
    <w:p w:rsidR="00665CFE" w:rsidRPr="00665CFE" w:rsidRDefault="00665CFE" w:rsidP="00665CFE">
      <w:pPr>
        <w:rPr>
          <w:rFonts w:ascii="Arial" w:hAnsi="Arial"/>
          <w:sz w:val="26"/>
          <w:szCs w:val="26"/>
        </w:rPr>
      </w:pPr>
      <w:r>
        <w:rPr>
          <w:rFonts w:ascii="Arial" w:hAnsi="Arial"/>
          <w:sz w:val="26"/>
          <w:szCs w:val="26"/>
        </w:rPr>
        <w:t xml:space="preserve">Email: </w:t>
      </w:r>
      <w:r w:rsidR="00132C83">
        <w:rPr>
          <w:rFonts w:ascii="Arial" w:hAnsi="Arial"/>
          <w:sz w:val="26"/>
          <w:szCs w:val="26"/>
        </w:rPr>
        <w:t>nicola</w:t>
      </w:r>
      <w:r w:rsidRPr="00665CFE">
        <w:rPr>
          <w:rFonts w:ascii="Arial" w:hAnsi="Arial"/>
          <w:sz w:val="26"/>
          <w:szCs w:val="26"/>
        </w:rPr>
        <w:t>@macc.org.uk</w:t>
      </w:r>
    </w:p>
    <w:p w:rsidR="00665CFE" w:rsidRPr="00FC465D" w:rsidRDefault="00665CFE" w:rsidP="00665CFE">
      <w:pPr>
        <w:rPr>
          <w:rFonts w:ascii="Arial" w:hAnsi="Arial"/>
          <w:sz w:val="26"/>
          <w:szCs w:val="26"/>
        </w:rPr>
      </w:pPr>
      <w:r>
        <w:rPr>
          <w:rFonts w:ascii="Arial" w:hAnsi="Arial"/>
          <w:sz w:val="26"/>
          <w:szCs w:val="26"/>
        </w:rPr>
        <w:t xml:space="preserve">Website: </w:t>
      </w:r>
      <w:r w:rsidR="00FC465D" w:rsidRPr="00FC465D">
        <w:rPr>
          <w:rFonts w:ascii="Arial" w:hAnsi="Arial"/>
          <w:sz w:val="26"/>
          <w:szCs w:val="26"/>
        </w:rPr>
        <w:t>http://www.macc.org.uk</w:t>
      </w:r>
    </w:p>
    <w:p w:rsidR="00A51BB7" w:rsidRDefault="00A51BB7" w:rsidP="00D713CE">
      <w:pPr>
        <w:rPr>
          <w:rFonts w:ascii="Arial" w:hAnsi="Arial"/>
          <w:sz w:val="26"/>
          <w:szCs w:val="26"/>
        </w:rPr>
      </w:pPr>
      <w:r>
        <w:rPr>
          <w:rFonts w:ascii="Arial" w:hAnsi="Arial"/>
          <w:sz w:val="26"/>
          <w:szCs w:val="26"/>
        </w:rPr>
        <w:t xml:space="preserve">  </w:t>
      </w:r>
    </w:p>
    <w:p w:rsidR="00B157EA" w:rsidRDefault="00B157EA" w:rsidP="00D713CE">
      <w:pPr>
        <w:rPr>
          <w:rFonts w:ascii="Arial" w:hAnsi="Arial"/>
          <w:sz w:val="26"/>
          <w:szCs w:val="26"/>
        </w:rPr>
      </w:pPr>
    </w:p>
    <w:p w:rsidR="00A815DD" w:rsidRPr="00A815DD" w:rsidRDefault="001D35F2" w:rsidP="00A815DD">
      <w:pPr>
        <w:pBdr>
          <w:top w:val="single" w:sz="4" w:space="1" w:color="auto"/>
          <w:left w:val="single" w:sz="4" w:space="4" w:color="auto"/>
          <w:bottom w:val="single" w:sz="4" w:space="1" w:color="auto"/>
          <w:right w:val="single" w:sz="4" w:space="4" w:color="auto"/>
        </w:pBdr>
        <w:jc w:val="both"/>
        <w:rPr>
          <w:rFonts w:ascii="Arial" w:hAnsi="Arial" w:cs="Arial"/>
          <w:sz w:val="28"/>
          <w:szCs w:val="28"/>
        </w:rPr>
      </w:pPr>
      <w:r>
        <w:rPr>
          <w:rFonts w:ascii="Arial" w:hAnsi="Arial" w:cs="Arial"/>
          <w:b/>
          <w:bCs/>
          <w:color w:val="800080"/>
          <w:sz w:val="36"/>
          <w:szCs w:val="36"/>
        </w:rPr>
        <w:t>2</w:t>
      </w:r>
      <w:r w:rsidR="00A815DD" w:rsidRPr="00D713CE">
        <w:rPr>
          <w:rFonts w:ascii="Arial" w:hAnsi="Arial" w:cs="Arial"/>
          <w:b/>
          <w:bCs/>
          <w:color w:val="800080"/>
          <w:sz w:val="36"/>
          <w:szCs w:val="36"/>
        </w:rPr>
        <w:t xml:space="preserve">. </w:t>
      </w:r>
      <w:r w:rsidR="00C5727C">
        <w:rPr>
          <w:rFonts w:ascii="Arial" w:hAnsi="Arial" w:cs="Arial"/>
          <w:b/>
          <w:bCs/>
          <w:color w:val="800080"/>
          <w:sz w:val="36"/>
          <w:szCs w:val="36"/>
        </w:rPr>
        <w:t>Overview</w:t>
      </w:r>
    </w:p>
    <w:p w:rsidR="00A815DD" w:rsidRDefault="00A815DD" w:rsidP="00517D48">
      <w:pPr>
        <w:rPr>
          <w:rFonts w:ascii="Arial" w:hAnsi="Arial"/>
          <w:b/>
          <w:sz w:val="26"/>
          <w:szCs w:val="26"/>
        </w:rPr>
      </w:pPr>
    </w:p>
    <w:p w:rsidR="002A49A2" w:rsidRDefault="00230836" w:rsidP="00230836">
      <w:pPr>
        <w:rPr>
          <w:rFonts w:ascii="Arial" w:hAnsi="Arial" w:cs="Arial"/>
          <w:sz w:val="26"/>
          <w:szCs w:val="26"/>
          <w:lang w:val="en-US"/>
        </w:rPr>
      </w:pPr>
      <w:r w:rsidRPr="00230836">
        <w:rPr>
          <w:rFonts w:ascii="Arial" w:hAnsi="Arial" w:cs="Arial"/>
          <w:sz w:val="26"/>
          <w:szCs w:val="26"/>
          <w:lang w:val="en-US"/>
        </w:rPr>
        <w:t>Despite the best efforts of local organisations over recent times to work with young people to help them to put off parenthood until later in life,</w:t>
      </w:r>
      <w:r w:rsidRPr="00230836">
        <w:rPr>
          <w:rFonts w:ascii="Arial" w:hAnsi="Arial" w:cs="Arial"/>
          <w:color w:val="333333"/>
          <w:sz w:val="26"/>
          <w:szCs w:val="26"/>
          <w:lang w:val="en-US"/>
        </w:rPr>
        <w:t xml:space="preserve"> </w:t>
      </w:r>
      <w:r w:rsidRPr="00230836">
        <w:rPr>
          <w:rFonts w:ascii="Arial" w:hAnsi="Arial" w:cs="Arial"/>
          <w:sz w:val="26"/>
          <w:szCs w:val="26"/>
          <w:lang w:val="en-US"/>
        </w:rPr>
        <w:t xml:space="preserve">Manchester continues to have one of the highest under-18 conception rates in England. </w:t>
      </w:r>
      <w:r w:rsidR="002A49A2">
        <w:rPr>
          <w:rFonts w:ascii="Arial" w:hAnsi="Arial" w:cs="Arial"/>
          <w:sz w:val="26"/>
          <w:szCs w:val="26"/>
          <w:lang w:val="en-US"/>
        </w:rPr>
        <w:t>The former government launched the national teenage pregnancy strategy in 1999, which set two targets to be achieved by the end of 2010:</w:t>
      </w:r>
    </w:p>
    <w:p w:rsidR="00230836" w:rsidRPr="00230836" w:rsidRDefault="00230836" w:rsidP="00230836">
      <w:pPr>
        <w:rPr>
          <w:rFonts w:ascii="Arial" w:hAnsi="Arial" w:cs="Arial"/>
          <w:sz w:val="26"/>
          <w:szCs w:val="26"/>
          <w:lang w:val="en-US"/>
        </w:rPr>
      </w:pPr>
    </w:p>
    <w:p w:rsidR="00230836" w:rsidRPr="00230836" w:rsidRDefault="00230836" w:rsidP="00230836">
      <w:pPr>
        <w:widowControl/>
        <w:numPr>
          <w:ilvl w:val="0"/>
          <w:numId w:val="15"/>
        </w:numPr>
        <w:overflowPunct/>
        <w:rPr>
          <w:rFonts w:ascii="MyriadPro-LightSemiCn" w:hAnsi="MyriadPro-LightSemiCn" w:cs="MyriadPro-LightSemiCn"/>
          <w:sz w:val="26"/>
          <w:szCs w:val="26"/>
          <w:lang w:val="en-US"/>
        </w:rPr>
      </w:pPr>
      <w:r w:rsidRPr="00230836">
        <w:rPr>
          <w:rFonts w:ascii="MyriadPro-LightSemiCn" w:hAnsi="MyriadPro-LightSemiCn" w:cs="MyriadPro-LightSemiCn"/>
          <w:sz w:val="26"/>
          <w:szCs w:val="26"/>
          <w:lang w:val="en-US"/>
        </w:rPr>
        <w:t>To reduce</w:t>
      </w:r>
      <w:r w:rsidR="002A49A2">
        <w:rPr>
          <w:rFonts w:ascii="MyriadPro-LightSemiCn" w:hAnsi="MyriadPro-LightSemiCn" w:cs="MyriadPro-LightSemiCn"/>
          <w:sz w:val="26"/>
          <w:szCs w:val="26"/>
          <w:lang w:val="en-US"/>
        </w:rPr>
        <w:t xml:space="preserve"> the</w:t>
      </w:r>
      <w:r w:rsidRPr="00230836">
        <w:rPr>
          <w:rFonts w:ascii="MyriadPro-LightSemiCn" w:hAnsi="MyriadPro-LightSemiCn" w:cs="MyriadPro-LightSemiCn"/>
          <w:sz w:val="26"/>
          <w:szCs w:val="26"/>
          <w:lang w:val="en-US"/>
        </w:rPr>
        <w:t xml:space="preserve"> under 18 conception rate by 50%</w:t>
      </w:r>
    </w:p>
    <w:p w:rsidR="00230836" w:rsidRPr="00230836" w:rsidRDefault="00230836" w:rsidP="00230836">
      <w:pPr>
        <w:widowControl/>
        <w:numPr>
          <w:ilvl w:val="0"/>
          <w:numId w:val="15"/>
        </w:numPr>
        <w:overflowPunct/>
        <w:rPr>
          <w:rFonts w:ascii="MyriadPro-LightSemiCn" w:hAnsi="MyriadPro-LightSemiCn" w:cs="MyriadPro-LightSemiCn"/>
          <w:sz w:val="26"/>
          <w:szCs w:val="26"/>
          <w:lang w:val="en-US"/>
        </w:rPr>
      </w:pPr>
      <w:r w:rsidRPr="00230836">
        <w:rPr>
          <w:rFonts w:ascii="MyriadPro-LightSemiCn" w:hAnsi="MyriadPro-LightSemiCn" w:cs="MyriadPro-LightSemiCn"/>
          <w:sz w:val="26"/>
          <w:szCs w:val="26"/>
          <w:lang w:val="en-US"/>
        </w:rPr>
        <w:t>To increase the proportion of teenage mothers in education, training and employment to 60%</w:t>
      </w:r>
    </w:p>
    <w:p w:rsidR="00230836" w:rsidRPr="00230836" w:rsidRDefault="00230836" w:rsidP="00230836">
      <w:pPr>
        <w:rPr>
          <w:rFonts w:ascii="MyriadPro-LightSemiCn" w:hAnsi="MyriadPro-LightSemiCn" w:cs="MyriadPro-LightSemiCn"/>
          <w:sz w:val="26"/>
          <w:szCs w:val="26"/>
          <w:lang w:val="en-US"/>
        </w:rPr>
      </w:pPr>
    </w:p>
    <w:p w:rsidR="002A49A2" w:rsidRPr="00E03606" w:rsidRDefault="002A49A2" w:rsidP="00230836">
      <w:pPr>
        <w:rPr>
          <w:rFonts w:ascii="Arial" w:hAnsi="Arial" w:cs="Arial"/>
          <w:sz w:val="26"/>
          <w:szCs w:val="26"/>
          <w:highlight w:val="yellow"/>
          <w:lang w:val="en-US"/>
        </w:rPr>
      </w:pPr>
      <w:r w:rsidRPr="00E03606">
        <w:rPr>
          <w:rFonts w:ascii="Arial" w:hAnsi="Arial" w:cs="Arial"/>
          <w:sz w:val="26"/>
          <w:szCs w:val="26"/>
          <w:highlight w:val="yellow"/>
          <w:lang w:val="en-US"/>
        </w:rPr>
        <w:t xml:space="preserve">Manchester is not on track to achieve the under-18 conception rate reduction target. The rate increased between 1998 and 2008, up from 61.3 per 1000 to 69.8 per 1000. However, the number of teenage conceptions fell over the same period, down from 540 in 1998 to 523 in 2008. The most significant trend over the last decade has been a reduction in the proportion of teenage conceptions resulting in birth, down from 72% of all teenage </w:t>
      </w:r>
      <w:r w:rsidRPr="00E03606">
        <w:rPr>
          <w:rFonts w:ascii="Arial" w:hAnsi="Arial" w:cs="Arial"/>
          <w:sz w:val="26"/>
          <w:szCs w:val="26"/>
          <w:highlight w:val="yellow"/>
          <w:lang w:val="en-US"/>
        </w:rPr>
        <w:lastRenderedPageBreak/>
        <w:t xml:space="preserve">conceptions in 1998 to 51% in 2008. </w:t>
      </w:r>
    </w:p>
    <w:p w:rsidR="002A49A2" w:rsidRPr="00E03606" w:rsidRDefault="002A49A2" w:rsidP="00230836">
      <w:pPr>
        <w:rPr>
          <w:rFonts w:ascii="Arial" w:hAnsi="Arial" w:cs="Arial"/>
          <w:sz w:val="26"/>
          <w:szCs w:val="26"/>
          <w:highlight w:val="yellow"/>
          <w:lang w:val="en-US"/>
        </w:rPr>
      </w:pPr>
    </w:p>
    <w:p w:rsidR="00E03606" w:rsidRDefault="00E03606" w:rsidP="00230836">
      <w:pPr>
        <w:rPr>
          <w:rFonts w:ascii="MyriadPro-LightSemiCn" w:hAnsi="MyriadPro-LightSemiCn" w:cs="MyriadPro-LightSemiCn"/>
          <w:sz w:val="26"/>
          <w:szCs w:val="26"/>
          <w:lang w:val="en-US"/>
        </w:rPr>
      </w:pPr>
      <w:r w:rsidRPr="00E03606">
        <w:rPr>
          <w:rFonts w:ascii="MyriadPro-LightSemiCn" w:hAnsi="MyriadPro-LightSemiCn" w:cs="MyriadPro-LightSemiCn"/>
          <w:sz w:val="26"/>
          <w:szCs w:val="26"/>
          <w:highlight w:val="yellow"/>
          <w:lang w:val="en-US"/>
        </w:rPr>
        <w:t>Around two thirds of local wards (based on pre-2001 boundaries) are classified as teenage conception hotspots; these are wards with rates of over 60 conceptions per 1,000 young women aged 15-17. A small number have rates in excess of 100 per 1,000.</w:t>
      </w:r>
      <w:r>
        <w:rPr>
          <w:rFonts w:ascii="MyriadPro-LightSemiCn" w:hAnsi="MyriadPro-LightSemiCn" w:cs="MyriadPro-LightSemiCn"/>
          <w:sz w:val="26"/>
          <w:szCs w:val="26"/>
          <w:lang w:val="en-US"/>
        </w:rPr>
        <w:t xml:space="preserve"> </w:t>
      </w:r>
    </w:p>
    <w:p w:rsidR="00230836" w:rsidRPr="00230836" w:rsidRDefault="00230836" w:rsidP="00230836">
      <w:pPr>
        <w:rPr>
          <w:rFonts w:ascii="MyriadPro-LightSemiCn" w:hAnsi="MyriadPro-LightSemiCn" w:cs="MyriadPro-LightSemiCn"/>
          <w:sz w:val="26"/>
          <w:szCs w:val="26"/>
          <w:lang w:val="en-US"/>
        </w:rPr>
      </w:pPr>
    </w:p>
    <w:p w:rsidR="00230836" w:rsidRPr="00230836" w:rsidRDefault="00230836" w:rsidP="00230836">
      <w:pPr>
        <w:rPr>
          <w:rFonts w:ascii="Arial" w:hAnsi="Arial" w:cs="Arial"/>
          <w:sz w:val="26"/>
          <w:szCs w:val="26"/>
        </w:rPr>
      </w:pPr>
      <w:r w:rsidRPr="00230836">
        <w:rPr>
          <w:rFonts w:ascii="Arial" w:hAnsi="Arial" w:cs="Arial"/>
          <w:sz w:val="26"/>
          <w:szCs w:val="26"/>
        </w:rPr>
        <w:t>Having a child at an early age can damage young people's health and well-being and limit their education and economic prospects. While individual young people can be competent and loving parents, all the evidence suggests that teenage parents and their children experience a range of negative outcomes in childhood and later life. Measures to reduce the number of teenage conceptions – those that provide young people with the means and the motivation to put off parenthood until later life – will have an impact, but a dramatic reduction will not be achieved without addressing the wider determinants of social exclusion and health inequalities.</w:t>
      </w:r>
    </w:p>
    <w:p w:rsidR="00B157EA" w:rsidRDefault="00B157EA" w:rsidP="00517D48">
      <w:pPr>
        <w:rPr>
          <w:rFonts w:ascii="Arial" w:hAnsi="Arial"/>
          <w:b/>
          <w:sz w:val="26"/>
          <w:szCs w:val="26"/>
        </w:rPr>
      </w:pPr>
    </w:p>
    <w:p w:rsidR="00D713CE" w:rsidRPr="00D713CE" w:rsidRDefault="001D35F2" w:rsidP="00D713CE">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3</w:t>
      </w:r>
      <w:r w:rsidR="00D713CE" w:rsidRPr="00D713CE">
        <w:rPr>
          <w:rFonts w:ascii="Arial" w:hAnsi="Arial"/>
          <w:b/>
          <w:color w:val="800080"/>
          <w:sz w:val="36"/>
          <w:szCs w:val="36"/>
        </w:rPr>
        <w:t xml:space="preserve">. </w:t>
      </w:r>
      <w:r w:rsidR="00A468CF">
        <w:rPr>
          <w:rFonts w:ascii="Arial" w:hAnsi="Arial"/>
          <w:b/>
          <w:color w:val="800080"/>
          <w:sz w:val="36"/>
          <w:szCs w:val="36"/>
        </w:rPr>
        <w:t>Manchester’s strategic a</w:t>
      </w:r>
      <w:r w:rsidR="00C5727C">
        <w:rPr>
          <w:rFonts w:ascii="Arial" w:hAnsi="Arial"/>
          <w:b/>
          <w:color w:val="800080"/>
          <w:sz w:val="36"/>
          <w:szCs w:val="36"/>
        </w:rPr>
        <w:t>pproach</w:t>
      </w:r>
      <w:r w:rsidR="00517D48">
        <w:rPr>
          <w:rFonts w:ascii="Arial" w:hAnsi="Arial"/>
          <w:b/>
          <w:color w:val="800080"/>
          <w:sz w:val="36"/>
          <w:szCs w:val="36"/>
        </w:rPr>
        <w:t xml:space="preserve"> </w:t>
      </w:r>
    </w:p>
    <w:p w:rsidR="00E43DF9" w:rsidRDefault="00E43DF9" w:rsidP="00517D48">
      <w:pPr>
        <w:rPr>
          <w:rFonts w:ascii="Arial" w:hAnsi="Arial" w:cs="Arial"/>
          <w:sz w:val="26"/>
          <w:szCs w:val="26"/>
        </w:rPr>
      </w:pPr>
    </w:p>
    <w:p w:rsidR="00230836" w:rsidRPr="00230836" w:rsidRDefault="00230836" w:rsidP="00230836">
      <w:pPr>
        <w:rPr>
          <w:rFonts w:ascii="Arial" w:hAnsi="Arial" w:cs="Arial"/>
          <w:sz w:val="26"/>
          <w:szCs w:val="26"/>
        </w:rPr>
      </w:pPr>
      <w:r w:rsidRPr="00230836">
        <w:rPr>
          <w:rFonts w:ascii="Arial" w:hAnsi="Arial" w:cs="Arial"/>
          <w:sz w:val="26"/>
          <w:szCs w:val="26"/>
        </w:rPr>
        <w:t>The need to improve teenage conceptions has been a common theme in national strategies such as Every Child Matters (2004), Choosing Health (2005), Teenage Pregnancy: Next Steps (2006) and Teenage Parents: Next Steps (2007).</w:t>
      </w:r>
      <w:r w:rsidR="00E03606">
        <w:rPr>
          <w:rFonts w:ascii="Arial" w:hAnsi="Arial" w:cs="Arial"/>
          <w:sz w:val="26"/>
          <w:szCs w:val="26"/>
        </w:rPr>
        <w:t xml:space="preserve"> </w:t>
      </w:r>
      <w:r w:rsidR="00E03606" w:rsidRPr="00E03606">
        <w:rPr>
          <w:rFonts w:ascii="Arial" w:hAnsi="Arial" w:cs="Arial"/>
          <w:sz w:val="26"/>
          <w:szCs w:val="26"/>
          <w:highlight w:val="yellow"/>
        </w:rPr>
        <w:t>The current coalition government has signalled that local areas that have identified teenage pregnancy as an issue should continue to work on this agenda.</w:t>
      </w:r>
      <w:r w:rsidR="00E03606">
        <w:rPr>
          <w:rFonts w:ascii="Arial" w:hAnsi="Arial" w:cs="Arial"/>
          <w:sz w:val="26"/>
          <w:szCs w:val="26"/>
        </w:rPr>
        <w:t xml:space="preserve"> </w:t>
      </w:r>
    </w:p>
    <w:p w:rsidR="00230836" w:rsidRPr="00230836" w:rsidRDefault="00230836" w:rsidP="00230836">
      <w:pPr>
        <w:rPr>
          <w:rFonts w:ascii="Arial" w:hAnsi="Arial" w:cs="Arial"/>
          <w:sz w:val="26"/>
          <w:szCs w:val="26"/>
        </w:rPr>
      </w:pPr>
    </w:p>
    <w:p w:rsidR="00E03606" w:rsidRDefault="00230836" w:rsidP="00230836">
      <w:pPr>
        <w:rPr>
          <w:rFonts w:ascii="Arial" w:hAnsi="Arial" w:cs="Arial"/>
          <w:sz w:val="26"/>
          <w:szCs w:val="26"/>
        </w:rPr>
      </w:pPr>
      <w:r w:rsidRPr="00230836">
        <w:rPr>
          <w:rFonts w:ascii="Arial" w:hAnsi="Arial" w:cs="Arial"/>
          <w:sz w:val="26"/>
          <w:szCs w:val="26"/>
        </w:rPr>
        <w:t>Reducing the number of teenage conceptions is a strategic priority</w:t>
      </w:r>
      <w:r w:rsidR="00E03606">
        <w:rPr>
          <w:rFonts w:ascii="Arial" w:hAnsi="Arial" w:cs="Arial"/>
          <w:sz w:val="26"/>
          <w:szCs w:val="26"/>
        </w:rPr>
        <w:t xml:space="preserve"> for the council and for NHS Manchester. </w:t>
      </w:r>
      <w:r w:rsidR="00E03606" w:rsidRPr="00E03606">
        <w:rPr>
          <w:rFonts w:ascii="Arial" w:hAnsi="Arial" w:cs="Arial"/>
          <w:sz w:val="26"/>
          <w:szCs w:val="26"/>
          <w:highlight w:val="yellow"/>
        </w:rPr>
        <w:t>The under-18 conception rate reduction target has been included in the current Local Area Agreement (LAA) and has been included in the Children and Young People’s Plan and the NHS Manchester Sexual Health Commissioning Strategy 2010 – 2013.</w:t>
      </w:r>
      <w:r w:rsidR="00E03606">
        <w:rPr>
          <w:rFonts w:ascii="Arial" w:hAnsi="Arial" w:cs="Arial"/>
          <w:sz w:val="26"/>
          <w:szCs w:val="26"/>
        </w:rPr>
        <w:t xml:space="preserve"> </w:t>
      </w:r>
    </w:p>
    <w:p w:rsidR="00E03606" w:rsidRDefault="00E03606" w:rsidP="00230836">
      <w:pPr>
        <w:rPr>
          <w:rFonts w:ascii="Arial" w:hAnsi="Arial" w:cs="Arial"/>
          <w:sz w:val="26"/>
          <w:szCs w:val="26"/>
        </w:rPr>
      </w:pPr>
    </w:p>
    <w:p w:rsidR="00230836" w:rsidRPr="00230836" w:rsidRDefault="00E03606" w:rsidP="00230836">
      <w:pPr>
        <w:rPr>
          <w:rFonts w:ascii="Arial" w:hAnsi="Arial" w:cs="Arial"/>
          <w:sz w:val="26"/>
          <w:szCs w:val="26"/>
        </w:rPr>
      </w:pPr>
      <w:r>
        <w:rPr>
          <w:rFonts w:ascii="Arial" w:hAnsi="Arial" w:cs="Arial"/>
          <w:sz w:val="26"/>
          <w:szCs w:val="26"/>
        </w:rPr>
        <w:t>The Manchester Teenage Pregnancy P</w:t>
      </w:r>
      <w:r w:rsidR="00230836" w:rsidRPr="00230836">
        <w:rPr>
          <w:rFonts w:ascii="Arial" w:hAnsi="Arial" w:cs="Arial"/>
          <w:sz w:val="26"/>
          <w:szCs w:val="26"/>
        </w:rPr>
        <w:t xml:space="preserve">artnership </w:t>
      </w:r>
      <w:r>
        <w:rPr>
          <w:rFonts w:ascii="Arial" w:hAnsi="Arial" w:cs="Arial"/>
          <w:sz w:val="26"/>
          <w:szCs w:val="26"/>
        </w:rPr>
        <w:t xml:space="preserve">is responsible for leading on teenage pregnancy prevention and support programmes. </w:t>
      </w:r>
      <w:r w:rsidR="00230836" w:rsidRPr="00230836">
        <w:rPr>
          <w:rFonts w:ascii="Arial" w:hAnsi="Arial" w:cs="Arial"/>
          <w:sz w:val="26"/>
          <w:szCs w:val="26"/>
        </w:rPr>
        <w:t>The Teenage Pregnancy Team is based in the Joint Health Unit. The Board is chaired by the Chief Executive of NHS Manchester.  The Partnership</w:t>
      </w:r>
      <w:r w:rsidR="00230836" w:rsidRPr="00230836">
        <w:rPr>
          <w:rFonts w:ascii="Arial" w:hAnsi="Arial" w:cs="Arial"/>
          <w:sz w:val="26"/>
          <w:szCs w:val="26"/>
          <w:lang w:val="en-US"/>
        </w:rPr>
        <w:t xml:space="preserve"> focuses on the following priority areas:</w:t>
      </w:r>
    </w:p>
    <w:p w:rsidR="00230836" w:rsidRPr="00230836" w:rsidRDefault="00230836" w:rsidP="00230836">
      <w:pPr>
        <w:rPr>
          <w:rFonts w:ascii="Arial" w:hAnsi="Arial" w:cs="Arial"/>
          <w:sz w:val="26"/>
          <w:szCs w:val="26"/>
          <w:lang w:val="en-US"/>
        </w:rPr>
      </w:pPr>
    </w:p>
    <w:p w:rsidR="00E03606" w:rsidRDefault="00230836" w:rsidP="00230836">
      <w:pPr>
        <w:widowControl/>
        <w:numPr>
          <w:ilvl w:val="0"/>
          <w:numId w:val="16"/>
        </w:numPr>
        <w:overflowPunct/>
        <w:rPr>
          <w:rFonts w:ascii="Arial" w:hAnsi="Arial" w:cs="Arial"/>
          <w:sz w:val="26"/>
          <w:szCs w:val="26"/>
          <w:lang w:val="en-US"/>
        </w:rPr>
      </w:pPr>
      <w:r w:rsidRPr="00230836">
        <w:rPr>
          <w:rFonts w:ascii="Arial" w:hAnsi="Arial" w:cs="Arial"/>
          <w:sz w:val="26"/>
          <w:szCs w:val="26"/>
          <w:lang w:val="en-US"/>
        </w:rPr>
        <w:t>improving access to contraception, sexua</w:t>
      </w:r>
      <w:r w:rsidR="00E03606">
        <w:rPr>
          <w:rFonts w:ascii="Arial" w:hAnsi="Arial" w:cs="Arial"/>
          <w:sz w:val="26"/>
          <w:szCs w:val="26"/>
          <w:lang w:val="en-US"/>
        </w:rPr>
        <w:t>l health and abortion services;</w:t>
      </w:r>
    </w:p>
    <w:p w:rsidR="00230836" w:rsidRPr="00230836" w:rsidRDefault="00230836" w:rsidP="00230836">
      <w:pPr>
        <w:widowControl/>
        <w:numPr>
          <w:ilvl w:val="0"/>
          <w:numId w:val="16"/>
        </w:numPr>
        <w:overflowPunct/>
        <w:rPr>
          <w:rFonts w:ascii="Arial" w:hAnsi="Arial" w:cs="Arial"/>
          <w:sz w:val="26"/>
          <w:szCs w:val="26"/>
          <w:lang w:val="en-US"/>
        </w:rPr>
      </w:pPr>
      <w:r w:rsidRPr="00230836">
        <w:rPr>
          <w:rFonts w:ascii="Arial" w:hAnsi="Arial" w:cs="Arial"/>
          <w:sz w:val="26"/>
          <w:szCs w:val="26"/>
          <w:lang w:val="en-US"/>
        </w:rPr>
        <w:t xml:space="preserve">improving sex and relationships education in formal and informal settings; </w:t>
      </w:r>
    </w:p>
    <w:p w:rsidR="00230836" w:rsidRPr="00230836" w:rsidRDefault="00230836" w:rsidP="00230836">
      <w:pPr>
        <w:widowControl/>
        <w:numPr>
          <w:ilvl w:val="0"/>
          <w:numId w:val="16"/>
        </w:numPr>
        <w:overflowPunct/>
        <w:rPr>
          <w:rFonts w:ascii="Arial" w:hAnsi="Arial" w:cs="Arial"/>
          <w:sz w:val="26"/>
          <w:szCs w:val="26"/>
          <w:lang w:val="en-US"/>
        </w:rPr>
      </w:pPr>
      <w:r w:rsidRPr="00230836">
        <w:rPr>
          <w:rFonts w:ascii="Arial" w:hAnsi="Arial" w:cs="Arial"/>
          <w:sz w:val="26"/>
          <w:szCs w:val="26"/>
          <w:lang w:val="en-US"/>
        </w:rPr>
        <w:t xml:space="preserve">improving general and targeted prevention;  </w:t>
      </w:r>
    </w:p>
    <w:p w:rsidR="00230836" w:rsidRPr="00230836" w:rsidRDefault="00E03606" w:rsidP="00230836">
      <w:pPr>
        <w:widowControl/>
        <w:numPr>
          <w:ilvl w:val="0"/>
          <w:numId w:val="16"/>
        </w:numPr>
        <w:overflowPunct/>
        <w:rPr>
          <w:rFonts w:ascii="Arial" w:hAnsi="Arial" w:cs="Arial"/>
          <w:sz w:val="26"/>
          <w:szCs w:val="26"/>
          <w:lang w:val="en-US"/>
        </w:rPr>
      </w:pPr>
      <w:r>
        <w:rPr>
          <w:rFonts w:ascii="Arial" w:hAnsi="Arial" w:cs="Arial"/>
          <w:sz w:val="26"/>
          <w:szCs w:val="26"/>
          <w:lang w:val="en-US"/>
        </w:rPr>
        <w:t xml:space="preserve">improving </w:t>
      </w:r>
      <w:r w:rsidR="00230836" w:rsidRPr="00230836">
        <w:rPr>
          <w:rFonts w:ascii="Arial" w:hAnsi="Arial" w:cs="Arial"/>
          <w:sz w:val="26"/>
          <w:szCs w:val="26"/>
          <w:lang w:val="en-US"/>
        </w:rPr>
        <w:t xml:space="preserve">support for pregnant teenagers and teenage parents. </w:t>
      </w:r>
    </w:p>
    <w:p w:rsidR="00230836" w:rsidRDefault="00230836" w:rsidP="00230836">
      <w:pPr>
        <w:rPr>
          <w:rFonts w:ascii="Arial" w:hAnsi="Arial" w:cs="Arial"/>
          <w:sz w:val="22"/>
          <w:szCs w:val="22"/>
        </w:rPr>
      </w:pPr>
    </w:p>
    <w:p w:rsidR="00A47669" w:rsidRDefault="00A47669" w:rsidP="00230836">
      <w:pPr>
        <w:rPr>
          <w:rFonts w:ascii="Arial" w:hAnsi="Arial" w:cs="Arial"/>
          <w:sz w:val="22"/>
          <w:szCs w:val="22"/>
        </w:rPr>
      </w:pPr>
    </w:p>
    <w:p w:rsidR="00A47669" w:rsidRDefault="00A47669" w:rsidP="00230836">
      <w:pPr>
        <w:rPr>
          <w:rFonts w:ascii="Arial" w:hAnsi="Arial" w:cs="Arial"/>
          <w:sz w:val="22"/>
          <w:szCs w:val="22"/>
        </w:rPr>
      </w:pPr>
    </w:p>
    <w:p w:rsidR="00A47669" w:rsidRDefault="00A47669" w:rsidP="00230836">
      <w:pPr>
        <w:rPr>
          <w:rFonts w:ascii="Arial" w:hAnsi="Arial" w:cs="Arial"/>
          <w:sz w:val="22"/>
          <w:szCs w:val="22"/>
        </w:rPr>
      </w:pPr>
    </w:p>
    <w:p w:rsidR="00A47669" w:rsidRDefault="00A47669" w:rsidP="00230836">
      <w:pPr>
        <w:rPr>
          <w:rFonts w:ascii="Arial" w:hAnsi="Arial" w:cs="Arial"/>
          <w:sz w:val="22"/>
          <w:szCs w:val="22"/>
        </w:rPr>
      </w:pPr>
    </w:p>
    <w:p w:rsidR="00A47669" w:rsidRDefault="00A47669" w:rsidP="00230836">
      <w:pPr>
        <w:rPr>
          <w:rFonts w:ascii="Arial" w:hAnsi="Arial" w:cs="Arial"/>
          <w:sz w:val="22"/>
          <w:szCs w:val="22"/>
        </w:rPr>
      </w:pPr>
    </w:p>
    <w:p w:rsidR="00A47669" w:rsidRDefault="00A47669" w:rsidP="00230836">
      <w:pPr>
        <w:rPr>
          <w:rFonts w:ascii="Arial" w:hAnsi="Arial" w:cs="Arial"/>
          <w:sz w:val="22"/>
          <w:szCs w:val="22"/>
        </w:rPr>
      </w:pPr>
    </w:p>
    <w:p w:rsidR="00B157EA" w:rsidRPr="00E43DF9" w:rsidRDefault="00B157EA" w:rsidP="00D713CE">
      <w:pPr>
        <w:pStyle w:val="ListParagraph"/>
        <w:spacing w:after="0"/>
        <w:ind w:left="0"/>
        <w:rPr>
          <w:rFonts w:ascii="Arial" w:hAnsi="Arial"/>
          <w:sz w:val="26"/>
          <w:szCs w:val="26"/>
        </w:rPr>
      </w:pPr>
    </w:p>
    <w:p w:rsidR="000B4868" w:rsidRPr="000B4868" w:rsidRDefault="001D35F2" w:rsidP="000B4868">
      <w:pPr>
        <w:pBdr>
          <w:top w:val="single" w:sz="4" w:space="1" w:color="auto"/>
          <w:left w:val="single" w:sz="4" w:space="4" w:color="auto"/>
          <w:bottom w:val="single" w:sz="4" w:space="1" w:color="auto"/>
          <w:right w:val="single" w:sz="4" w:space="4" w:color="auto"/>
        </w:pBdr>
        <w:rPr>
          <w:rFonts w:ascii="Arial" w:hAnsi="Arial" w:cs="Arial"/>
          <w:b/>
          <w:bCs/>
          <w:color w:val="800080"/>
          <w:sz w:val="36"/>
          <w:szCs w:val="36"/>
        </w:rPr>
      </w:pPr>
      <w:r>
        <w:rPr>
          <w:rFonts w:ascii="Arial" w:hAnsi="Arial" w:cs="Arial"/>
          <w:b/>
          <w:bCs/>
          <w:color w:val="800080"/>
          <w:sz w:val="36"/>
          <w:szCs w:val="36"/>
        </w:rPr>
        <w:lastRenderedPageBreak/>
        <w:t>4</w:t>
      </w:r>
      <w:r w:rsidR="000B4868" w:rsidRPr="00D713CE">
        <w:rPr>
          <w:rFonts w:ascii="Arial" w:hAnsi="Arial" w:cs="Arial"/>
          <w:b/>
          <w:bCs/>
          <w:color w:val="800080"/>
          <w:sz w:val="36"/>
          <w:szCs w:val="36"/>
        </w:rPr>
        <w:t xml:space="preserve">. </w:t>
      </w:r>
      <w:r w:rsidR="00C5727C">
        <w:rPr>
          <w:rFonts w:ascii="Arial" w:hAnsi="Arial" w:cs="Arial"/>
          <w:b/>
          <w:bCs/>
          <w:color w:val="800080"/>
          <w:sz w:val="36"/>
          <w:szCs w:val="36"/>
        </w:rPr>
        <w:t xml:space="preserve">How can VCS organisations contribute to </w:t>
      </w:r>
      <w:r w:rsidR="007257CF">
        <w:rPr>
          <w:rFonts w:ascii="Arial" w:hAnsi="Arial" w:cs="Arial"/>
          <w:b/>
          <w:bCs/>
          <w:color w:val="800080"/>
          <w:sz w:val="36"/>
          <w:szCs w:val="36"/>
        </w:rPr>
        <w:t>reducing teenage conceptions</w:t>
      </w:r>
      <w:r w:rsidR="00C5727C">
        <w:rPr>
          <w:rFonts w:ascii="Arial" w:hAnsi="Arial" w:cs="Arial"/>
          <w:b/>
          <w:bCs/>
          <w:color w:val="800080"/>
          <w:sz w:val="36"/>
          <w:szCs w:val="36"/>
        </w:rPr>
        <w:t>?</w:t>
      </w:r>
    </w:p>
    <w:p w:rsidR="00D677B4" w:rsidRDefault="00D677B4" w:rsidP="00D677B4">
      <w:pPr>
        <w:widowControl/>
        <w:overflowPunct/>
        <w:autoSpaceDE/>
        <w:autoSpaceDN/>
        <w:adjustRightInd/>
        <w:ind w:left="360"/>
        <w:rPr>
          <w:rFonts w:ascii="Arial" w:hAnsi="Arial" w:cs="Arial"/>
          <w:sz w:val="26"/>
          <w:szCs w:val="26"/>
        </w:rPr>
      </w:pPr>
    </w:p>
    <w:p w:rsidR="00CB30E7" w:rsidRPr="00A47669" w:rsidRDefault="00CB30E7" w:rsidP="00D677B4">
      <w:pPr>
        <w:widowControl/>
        <w:overflowPunct/>
        <w:autoSpaceDE/>
        <w:autoSpaceDN/>
        <w:adjustRightInd/>
        <w:ind w:left="360"/>
        <w:rPr>
          <w:rFonts w:ascii="Arial" w:hAnsi="Arial" w:cs="Arial"/>
          <w:sz w:val="26"/>
          <w:szCs w:val="26"/>
          <w:highlight w:val="yellow"/>
        </w:rPr>
      </w:pPr>
      <w:r w:rsidRPr="00A47669">
        <w:rPr>
          <w:rFonts w:ascii="Arial" w:hAnsi="Arial" w:cs="Arial"/>
          <w:sz w:val="26"/>
          <w:szCs w:val="26"/>
          <w:highlight w:val="yellow"/>
        </w:rPr>
        <w:t xml:space="preserve">There are many ways in which VCS organisations can support work to reduce </w:t>
      </w:r>
      <w:r w:rsidR="00A47669" w:rsidRPr="00A47669">
        <w:rPr>
          <w:rFonts w:ascii="Arial" w:hAnsi="Arial" w:cs="Arial"/>
          <w:sz w:val="26"/>
          <w:szCs w:val="26"/>
          <w:highlight w:val="yellow"/>
        </w:rPr>
        <w:t xml:space="preserve">Manchester’s </w:t>
      </w:r>
      <w:r w:rsidRPr="00A47669">
        <w:rPr>
          <w:rFonts w:ascii="Arial" w:hAnsi="Arial" w:cs="Arial"/>
          <w:sz w:val="26"/>
          <w:szCs w:val="26"/>
          <w:highlight w:val="yellow"/>
        </w:rPr>
        <w:t>teenage pregnancy rate</w:t>
      </w:r>
      <w:r w:rsidR="00A47669" w:rsidRPr="00A47669">
        <w:rPr>
          <w:rFonts w:ascii="Arial" w:hAnsi="Arial" w:cs="Arial"/>
          <w:sz w:val="26"/>
          <w:szCs w:val="26"/>
          <w:highlight w:val="yellow"/>
        </w:rPr>
        <w:t>,</w:t>
      </w:r>
      <w:r w:rsidRPr="00A47669">
        <w:rPr>
          <w:rFonts w:ascii="Arial" w:hAnsi="Arial" w:cs="Arial"/>
          <w:sz w:val="26"/>
          <w:szCs w:val="26"/>
          <w:highlight w:val="yellow"/>
        </w:rPr>
        <w:t xml:space="preserve"> contribute to improving young people’s sexual health</w:t>
      </w:r>
      <w:r w:rsidR="00A47669" w:rsidRPr="00A47669">
        <w:rPr>
          <w:rFonts w:ascii="Arial" w:hAnsi="Arial" w:cs="Arial"/>
          <w:sz w:val="26"/>
          <w:szCs w:val="26"/>
          <w:highlight w:val="yellow"/>
        </w:rPr>
        <w:t xml:space="preserve"> and offer support to pregnant teenagers and teenage parents</w:t>
      </w:r>
      <w:r w:rsidRPr="00A47669">
        <w:rPr>
          <w:rFonts w:ascii="Arial" w:hAnsi="Arial" w:cs="Arial"/>
          <w:sz w:val="26"/>
          <w:szCs w:val="26"/>
          <w:highlight w:val="yellow"/>
        </w:rPr>
        <w:t>.</w:t>
      </w:r>
    </w:p>
    <w:p w:rsidR="00CB30E7" w:rsidRPr="00A47669" w:rsidRDefault="00CB30E7" w:rsidP="00D677B4">
      <w:pPr>
        <w:widowControl/>
        <w:overflowPunct/>
        <w:autoSpaceDE/>
        <w:autoSpaceDN/>
        <w:adjustRightInd/>
        <w:ind w:left="360"/>
        <w:rPr>
          <w:rFonts w:ascii="Arial" w:hAnsi="Arial" w:cs="Arial"/>
          <w:sz w:val="26"/>
          <w:szCs w:val="26"/>
          <w:highlight w:val="yellow"/>
        </w:rPr>
      </w:pPr>
    </w:p>
    <w:p w:rsidR="00D677B4" w:rsidRPr="00A47669" w:rsidRDefault="00CB30E7" w:rsidP="00D677B4">
      <w:pPr>
        <w:widowControl/>
        <w:overflowPunct/>
        <w:autoSpaceDE/>
        <w:autoSpaceDN/>
        <w:adjustRightInd/>
        <w:ind w:left="360"/>
        <w:rPr>
          <w:rFonts w:ascii="Arial" w:hAnsi="Arial" w:cs="Arial"/>
          <w:sz w:val="26"/>
          <w:szCs w:val="26"/>
          <w:highlight w:val="yellow"/>
          <w:u w:val="single"/>
        </w:rPr>
      </w:pPr>
      <w:r w:rsidRPr="00A47669">
        <w:rPr>
          <w:rFonts w:ascii="Arial" w:hAnsi="Arial" w:cs="Arial"/>
          <w:sz w:val="26"/>
          <w:szCs w:val="26"/>
          <w:highlight w:val="yellow"/>
          <w:u w:val="single"/>
        </w:rPr>
        <w:t>Prevention:</w:t>
      </w:r>
    </w:p>
    <w:p w:rsidR="00D677B4" w:rsidRPr="00A47669" w:rsidRDefault="00D677B4" w:rsidP="00CB30E7">
      <w:pPr>
        <w:widowControl/>
        <w:numPr>
          <w:ilvl w:val="0"/>
          <w:numId w:val="19"/>
        </w:numPr>
        <w:overflowPunct/>
        <w:autoSpaceDE/>
        <w:autoSpaceDN/>
        <w:adjustRightInd/>
        <w:rPr>
          <w:rFonts w:ascii="Arial" w:hAnsi="Arial" w:cs="Arial"/>
          <w:sz w:val="26"/>
          <w:szCs w:val="26"/>
          <w:highlight w:val="yellow"/>
        </w:rPr>
      </w:pPr>
      <w:r w:rsidRPr="00A47669">
        <w:rPr>
          <w:rFonts w:ascii="Arial" w:hAnsi="Arial" w:cs="Arial"/>
          <w:sz w:val="26"/>
          <w:szCs w:val="26"/>
          <w:highlight w:val="yellow"/>
        </w:rPr>
        <w:t xml:space="preserve">Have up to date information about under 18 conception rates and key issues regarding young people’s sexual health across the city </w:t>
      </w:r>
    </w:p>
    <w:p w:rsidR="00D677B4" w:rsidRPr="00A47669" w:rsidRDefault="00D677B4" w:rsidP="00CB30E7">
      <w:pPr>
        <w:widowControl/>
        <w:numPr>
          <w:ilvl w:val="0"/>
          <w:numId w:val="19"/>
        </w:numPr>
        <w:overflowPunct/>
        <w:autoSpaceDE/>
        <w:autoSpaceDN/>
        <w:adjustRightInd/>
        <w:rPr>
          <w:rFonts w:ascii="Arial" w:hAnsi="Arial" w:cs="Arial"/>
          <w:sz w:val="26"/>
          <w:szCs w:val="26"/>
          <w:highlight w:val="yellow"/>
        </w:rPr>
      </w:pPr>
      <w:r w:rsidRPr="00A47669">
        <w:rPr>
          <w:rFonts w:ascii="Arial" w:hAnsi="Arial" w:cs="Arial"/>
          <w:sz w:val="26"/>
          <w:szCs w:val="26"/>
          <w:highlight w:val="yellow"/>
        </w:rPr>
        <w:t>Consider citywide data and priorities in relation to the knowledge that VCS organisations have of local areas and specific target groups</w:t>
      </w:r>
    </w:p>
    <w:p w:rsidR="00D677B4" w:rsidRPr="00A47669" w:rsidRDefault="00D677B4" w:rsidP="00CB30E7">
      <w:pPr>
        <w:widowControl/>
        <w:numPr>
          <w:ilvl w:val="0"/>
          <w:numId w:val="19"/>
        </w:numPr>
        <w:overflowPunct/>
        <w:autoSpaceDE/>
        <w:autoSpaceDN/>
        <w:adjustRightInd/>
        <w:rPr>
          <w:rFonts w:ascii="Arial" w:hAnsi="Arial" w:cs="Arial"/>
          <w:sz w:val="26"/>
          <w:szCs w:val="26"/>
          <w:highlight w:val="yellow"/>
        </w:rPr>
      </w:pPr>
      <w:r w:rsidRPr="00A47669">
        <w:rPr>
          <w:rFonts w:ascii="Arial" w:hAnsi="Arial" w:cs="Arial"/>
          <w:sz w:val="26"/>
          <w:szCs w:val="26"/>
          <w:highlight w:val="yellow"/>
        </w:rPr>
        <w:t>Ensure that staff access relevant workforce development opportunities</w:t>
      </w:r>
    </w:p>
    <w:p w:rsidR="000B72CE" w:rsidRPr="00A47669" w:rsidRDefault="000B72CE" w:rsidP="00CB30E7">
      <w:pPr>
        <w:widowControl/>
        <w:numPr>
          <w:ilvl w:val="0"/>
          <w:numId w:val="19"/>
        </w:numPr>
        <w:overflowPunct/>
        <w:autoSpaceDE/>
        <w:autoSpaceDN/>
        <w:adjustRightInd/>
        <w:rPr>
          <w:rFonts w:ascii="Arial" w:hAnsi="Arial" w:cs="Arial"/>
          <w:sz w:val="26"/>
          <w:szCs w:val="26"/>
          <w:highlight w:val="yellow"/>
        </w:rPr>
      </w:pPr>
      <w:r w:rsidRPr="00A47669">
        <w:rPr>
          <w:rFonts w:ascii="Arial" w:hAnsi="Arial" w:cs="Arial"/>
          <w:sz w:val="26"/>
          <w:szCs w:val="26"/>
          <w:highlight w:val="yellow"/>
        </w:rPr>
        <w:t xml:space="preserve">Have accurate information about local </w:t>
      </w:r>
      <w:r w:rsidR="00DF08D3" w:rsidRPr="00A47669">
        <w:rPr>
          <w:rFonts w:ascii="Arial" w:hAnsi="Arial" w:cs="Arial"/>
          <w:sz w:val="26"/>
          <w:szCs w:val="26"/>
          <w:highlight w:val="yellow"/>
        </w:rPr>
        <w:t xml:space="preserve">sexual health </w:t>
      </w:r>
      <w:r w:rsidRPr="00A47669">
        <w:rPr>
          <w:rFonts w:ascii="Arial" w:hAnsi="Arial" w:cs="Arial"/>
          <w:sz w:val="26"/>
          <w:szCs w:val="26"/>
          <w:highlight w:val="yellow"/>
        </w:rPr>
        <w:t xml:space="preserve">services available to </w:t>
      </w:r>
      <w:r w:rsidR="00CB30E7" w:rsidRPr="00A47669">
        <w:rPr>
          <w:rFonts w:ascii="Arial" w:hAnsi="Arial" w:cs="Arial"/>
          <w:sz w:val="26"/>
          <w:szCs w:val="26"/>
          <w:highlight w:val="yellow"/>
        </w:rPr>
        <w:t>young people</w:t>
      </w:r>
    </w:p>
    <w:p w:rsidR="00CB30E7" w:rsidRPr="00A47669" w:rsidRDefault="00CB30E7" w:rsidP="00CB30E7">
      <w:pPr>
        <w:widowControl/>
        <w:numPr>
          <w:ilvl w:val="0"/>
          <w:numId w:val="19"/>
        </w:numPr>
        <w:overflowPunct/>
        <w:autoSpaceDE/>
        <w:autoSpaceDN/>
        <w:adjustRightInd/>
        <w:rPr>
          <w:rFonts w:ascii="Arial" w:hAnsi="Arial" w:cs="Arial"/>
          <w:sz w:val="26"/>
          <w:szCs w:val="26"/>
          <w:highlight w:val="yellow"/>
        </w:rPr>
      </w:pPr>
      <w:r w:rsidRPr="00A47669">
        <w:rPr>
          <w:rFonts w:ascii="Arial" w:hAnsi="Arial" w:cs="Arial"/>
          <w:sz w:val="26"/>
          <w:szCs w:val="26"/>
          <w:highlight w:val="yellow"/>
        </w:rPr>
        <w:t>Know how to refer young people to specialist services eg Fresh clinics and Brook.</w:t>
      </w:r>
    </w:p>
    <w:p w:rsidR="000B72CE" w:rsidRPr="00A47669" w:rsidRDefault="00767FE8" w:rsidP="00CB30E7">
      <w:pPr>
        <w:widowControl/>
        <w:numPr>
          <w:ilvl w:val="0"/>
          <w:numId w:val="19"/>
        </w:numPr>
        <w:overflowPunct/>
        <w:autoSpaceDE/>
        <w:autoSpaceDN/>
        <w:adjustRightInd/>
        <w:rPr>
          <w:rFonts w:ascii="Arial" w:hAnsi="Arial" w:cs="Arial"/>
          <w:sz w:val="26"/>
          <w:szCs w:val="26"/>
          <w:highlight w:val="yellow"/>
        </w:rPr>
      </w:pPr>
      <w:r w:rsidRPr="00A47669">
        <w:rPr>
          <w:rFonts w:ascii="Arial" w:hAnsi="Arial" w:cs="Arial"/>
          <w:sz w:val="26"/>
          <w:szCs w:val="26"/>
          <w:highlight w:val="yellow"/>
        </w:rPr>
        <w:t>Include Sex and Relationships Education (SRE) in prog</w:t>
      </w:r>
      <w:r w:rsidR="000B72CE" w:rsidRPr="00A47669">
        <w:rPr>
          <w:rFonts w:ascii="Arial" w:hAnsi="Arial" w:cs="Arial"/>
          <w:sz w:val="26"/>
          <w:szCs w:val="26"/>
          <w:highlight w:val="yellow"/>
        </w:rPr>
        <w:t xml:space="preserve">rammes of work with young people which provide them with opportunities to develop knowledge and understanding about relationships and sexual health, </w:t>
      </w:r>
      <w:r w:rsidR="00DF08D3" w:rsidRPr="00A47669">
        <w:rPr>
          <w:rFonts w:ascii="Arial" w:hAnsi="Arial" w:cs="Arial"/>
          <w:sz w:val="26"/>
          <w:szCs w:val="26"/>
          <w:highlight w:val="yellow"/>
        </w:rPr>
        <w:t xml:space="preserve">including contraception and STIs, </w:t>
      </w:r>
      <w:r w:rsidR="000B72CE" w:rsidRPr="00A47669">
        <w:rPr>
          <w:rFonts w:ascii="Arial" w:hAnsi="Arial" w:cs="Arial"/>
          <w:sz w:val="26"/>
          <w:szCs w:val="26"/>
          <w:highlight w:val="yellow"/>
        </w:rPr>
        <w:t xml:space="preserve">and the skills and confidence to </w:t>
      </w:r>
      <w:r w:rsidR="00DF08D3" w:rsidRPr="00A47669">
        <w:rPr>
          <w:rFonts w:ascii="Arial" w:hAnsi="Arial" w:cs="Arial"/>
          <w:sz w:val="26"/>
          <w:szCs w:val="26"/>
          <w:highlight w:val="yellow"/>
        </w:rPr>
        <w:t>negotiate safer sex experiences</w:t>
      </w:r>
    </w:p>
    <w:p w:rsidR="00DF08D3" w:rsidRPr="00A47669" w:rsidRDefault="00DF08D3" w:rsidP="00CB30E7">
      <w:pPr>
        <w:widowControl/>
        <w:numPr>
          <w:ilvl w:val="0"/>
          <w:numId w:val="19"/>
        </w:numPr>
        <w:overflowPunct/>
        <w:autoSpaceDE/>
        <w:autoSpaceDN/>
        <w:adjustRightInd/>
        <w:rPr>
          <w:rFonts w:ascii="Arial" w:hAnsi="Arial" w:cs="Arial"/>
          <w:sz w:val="26"/>
          <w:szCs w:val="26"/>
          <w:highlight w:val="yellow"/>
        </w:rPr>
      </w:pPr>
      <w:r w:rsidRPr="00A47669">
        <w:rPr>
          <w:rFonts w:ascii="Arial" w:hAnsi="Arial" w:cs="Arial"/>
          <w:sz w:val="26"/>
          <w:szCs w:val="26"/>
          <w:highlight w:val="yellow"/>
        </w:rPr>
        <w:t>Be aware of specialist workers who can advise on and support the delivery of SRE programmes</w:t>
      </w:r>
    </w:p>
    <w:p w:rsidR="00CB30E7" w:rsidRPr="00A47669" w:rsidRDefault="00CB30E7" w:rsidP="00CB30E7">
      <w:pPr>
        <w:widowControl/>
        <w:numPr>
          <w:ilvl w:val="0"/>
          <w:numId w:val="19"/>
        </w:numPr>
        <w:overflowPunct/>
        <w:autoSpaceDE/>
        <w:autoSpaceDN/>
        <w:adjustRightInd/>
        <w:rPr>
          <w:rFonts w:ascii="Arial" w:hAnsi="Arial" w:cs="Arial"/>
          <w:sz w:val="26"/>
          <w:szCs w:val="26"/>
          <w:highlight w:val="yellow"/>
        </w:rPr>
      </w:pPr>
      <w:r w:rsidRPr="00A47669">
        <w:rPr>
          <w:rFonts w:ascii="Arial" w:hAnsi="Arial" w:cs="Arial"/>
          <w:sz w:val="26"/>
          <w:szCs w:val="26"/>
          <w:highlight w:val="yellow"/>
        </w:rPr>
        <w:t>Improve access to condoms by registering with the C-card scheme</w:t>
      </w:r>
    </w:p>
    <w:p w:rsidR="00CB30E7" w:rsidRPr="00A47669" w:rsidRDefault="00CB30E7" w:rsidP="00CB30E7">
      <w:pPr>
        <w:widowControl/>
        <w:numPr>
          <w:ilvl w:val="0"/>
          <w:numId w:val="19"/>
        </w:numPr>
        <w:overflowPunct/>
        <w:autoSpaceDE/>
        <w:autoSpaceDN/>
        <w:adjustRightInd/>
        <w:rPr>
          <w:rFonts w:ascii="Arial" w:hAnsi="Arial" w:cs="Arial"/>
          <w:sz w:val="26"/>
          <w:szCs w:val="26"/>
          <w:highlight w:val="yellow"/>
        </w:rPr>
      </w:pPr>
      <w:r w:rsidRPr="00A47669">
        <w:rPr>
          <w:rFonts w:ascii="Arial" w:hAnsi="Arial" w:cs="Arial"/>
          <w:sz w:val="26"/>
          <w:szCs w:val="26"/>
          <w:highlight w:val="yellow"/>
        </w:rPr>
        <w:t>Improve access to Chlamydia screening by registering as a screening site</w:t>
      </w:r>
    </w:p>
    <w:p w:rsidR="00767FE8" w:rsidRPr="00A47669" w:rsidRDefault="00CB30E7" w:rsidP="00CB30E7">
      <w:pPr>
        <w:widowControl/>
        <w:numPr>
          <w:ilvl w:val="0"/>
          <w:numId w:val="19"/>
        </w:numPr>
        <w:overflowPunct/>
        <w:autoSpaceDE/>
        <w:autoSpaceDN/>
        <w:adjustRightInd/>
        <w:rPr>
          <w:rFonts w:ascii="Arial" w:hAnsi="Arial" w:cs="Arial"/>
          <w:sz w:val="26"/>
          <w:szCs w:val="26"/>
          <w:highlight w:val="yellow"/>
        </w:rPr>
      </w:pPr>
      <w:r w:rsidRPr="00A47669">
        <w:rPr>
          <w:rFonts w:ascii="Arial" w:hAnsi="Arial" w:cs="Arial"/>
          <w:sz w:val="26"/>
          <w:szCs w:val="26"/>
          <w:highlight w:val="yellow"/>
        </w:rPr>
        <w:t>Provide opportunities for parents and carers to develop the knowledge and confidence to be able to discuss sex, relationships and sexual health with their children</w:t>
      </w:r>
    </w:p>
    <w:p w:rsidR="00CB30E7" w:rsidRPr="00A47669" w:rsidRDefault="00CB30E7" w:rsidP="00CB30E7">
      <w:pPr>
        <w:widowControl/>
        <w:numPr>
          <w:ilvl w:val="0"/>
          <w:numId w:val="19"/>
        </w:numPr>
        <w:overflowPunct/>
        <w:autoSpaceDE/>
        <w:autoSpaceDN/>
        <w:adjustRightInd/>
        <w:rPr>
          <w:rFonts w:ascii="Arial" w:hAnsi="Arial" w:cs="Arial"/>
          <w:sz w:val="26"/>
          <w:szCs w:val="26"/>
          <w:highlight w:val="yellow"/>
        </w:rPr>
      </w:pPr>
      <w:r w:rsidRPr="00A47669">
        <w:rPr>
          <w:rFonts w:ascii="Arial" w:hAnsi="Arial" w:cs="Arial"/>
          <w:sz w:val="26"/>
          <w:szCs w:val="26"/>
          <w:highlight w:val="yellow"/>
        </w:rPr>
        <w:t>Encourage staff to undertake Speakeasy training to deliver courses to parents and carers of young people</w:t>
      </w:r>
    </w:p>
    <w:p w:rsidR="00CB30E7" w:rsidRPr="00A47669" w:rsidRDefault="00CB30E7" w:rsidP="00CB30E7">
      <w:pPr>
        <w:widowControl/>
        <w:overflowPunct/>
        <w:autoSpaceDE/>
        <w:autoSpaceDN/>
        <w:adjustRightInd/>
        <w:rPr>
          <w:rFonts w:ascii="Arial" w:hAnsi="Arial" w:cs="Arial"/>
          <w:sz w:val="26"/>
          <w:szCs w:val="26"/>
          <w:highlight w:val="yellow"/>
        </w:rPr>
      </w:pPr>
    </w:p>
    <w:p w:rsidR="00767FE8" w:rsidRPr="00A47669" w:rsidRDefault="00767FE8" w:rsidP="00D677B4">
      <w:pPr>
        <w:widowControl/>
        <w:overflowPunct/>
        <w:autoSpaceDE/>
        <w:autoSpaceDN/>
        <w:adjustRightInd/>
        <w:ind w:left="360"/>
        <w:rPr>
          <w:rFonts w:ascii="Arial" w:hAnsi="Arial" w:cs="Arial"/>
          <w:sz w:val="26"/>
          <w:szCs w:val="26"/>
          <w:highlight w:val="yellow"/>
        </w:rPr>
      </w:pPr>
    </w:p>
    <w:p w:rsidR="00D677B4" w:rsidRPr="00A47669" w:rsidRDefault="00D677B4" w:rsidP="00D677B4">
      <w:pPr>
        <w:widowControl/>
        <w:overflowPunct/>
        <w:autoSpaceDE/>
        <w:autoSpaceDN/>
        <w:adjustRightInd/>
        <w:ind w:left="360"/>
        <w:rPr>
          <w:rFonts w:ascii="Arial" w:hAnsi="Arial" w:cs="Arial"/>
          <w:sz w:val="26"/>
          <w:szCs w:val="26"/>
          <w:highlight w:val="yellow"/>
          <w:u w:val="single"/>
        </w:rPr>
      </w:pPr>
      <w:r w:rsidRPr="00A47669">
        <w:rPr>
          <w:rFonts w:ascii="Arial" w:hAnsi="Arial" w:cs="Arial"/>
          <w:sz w:val="26"/>
          <w:szCs w:val="26"/>
          <w:highlight w:val="yellow"/>
          <w:u w:val="single"/>
        </w:rPr>
        <w:t>Support to Pregnan</w:t>
      </w:r>
      <w:r w:rsidR="00CB30E7" w:rsidRPr="00A47669">
        <w:rPr>
          <w:rFonts w:ascii="Arial" w:hAnsi="Arial" w:cs="Arial"/>
          <w:sz w:val="26"/>
          <w:szCs w:val="26"/>
          <w:highlight w:val="yellow"/>
          <w:u w:val="single"/>
        </w:rPr>
        <w:t>t Teenagers and Teenage Parents:</w:t>
      </w:r>
    </w:p>
    <w:p w:rsidR="00DF08D3" w:rsidRPr="00A47669" w:rsidRDefault="00DF08D3" w:rsidP="00A47669">
      <w:pPr>
        <w:widowControl/>
        <w:numPr>
          <w:ilvl w:val="0"/>
          <w:numId w:val="20"/>
        </w:numPr>
        <w:overflowPunct/>
        <w:autoSpaceDE/>
        <w:autoSpaceDN/>
        <w:adjustRightInd/>
        <w:rPr>
          <w:rFonts w:ascii="Arial" w:hAnsi="Arial" w:cs="Arial"/>
          <w:sz w:val="26"/>
          <w:szCs w:val="26"/>
          <w:highlight w:val="yellow"/>
        </w:rPr>
      </w:pPr>
      <w:r w:rsidRPr="00A47669">
        <w:rPr>
          <w:rFonts w:ascii="Arial" w:hAnsi="Arial" w:cs="Arial"/>
          <w:sz w:val="26"/>
          <w:szCs w:val="26"/>
          <w:highlight w:val="yellow"/>
        </w:rPr>
        <w:t>Have accurate information about appropriate local services which support young women who may be pregnant, particularly those who require advice about the options open to them</w:t>
      </w:r>
    </w:p>
    <w:p w:rsidR="00DF08D3" w:rsidRPr="00A47669" w:rsidRDefault="00DF08D3" w:rsidP="00A47669">
      <w:pPr>
        <w:widowControl/>
        <w:numPr>
          <w:ilvl w:val="0"/>
          <w:numId w:val="20"/>
        </w:numPr>
        <w:overflowPunct/>
        <w:autoSpaceDE/>
        <w:autoSpaceDN/>
        <w:adjustRightInd/>
        <w:rPr>
          <w:rFonts w:ascii="Arial" w:hAnsi="Arial" w:cs="Arial"/>
          <w:sz w:val="26"/>
          <w:szCs w:val="26"/>
          <w:highlight w:val="yellow"/>
        </w:rPr>
      </w:pPr>
      <w:r w:rsidRPr="00A47669">
        <w:rPr>
          <w:rFonts w:ascii="Arial" w:hAnsi="Arial" w:cs="Arial"/>
          <w:sz w:val="26"/>
          <w:szCs w:val="26"/>
          <w:highlight w:val="yellow"/>
        </w:rPr>
        <w:t xml:space="preserve">Know how to refer to young people to appropriate health professionals and other specialist workers  </w:t>
      </w:r>
    </w:p>
    <w:p w:rsidR="00D677B4" w:rsidRPr="00A47669" w:rsidRDefault="00A47669" w:rsidP="00A47669">
      <w:pPr>
        <w:widowControl/>
        <w:numPr>
          <w:ilvl w:val="0"/>
          <w:numId w:val="20"/>
        </w:numPr>
        <w:overflowPunct/>
        <w:autoSpaceDE/>
        <w:autoSpaceDN/>
        <w:adjustRightInd/>
        <w:rPr>
          <w:rFonts w:ascii="Arial" w:hAnsi="Arial" w:cs="Arial"/>
          <w:sz w:val="26"/>
          <w:szCs w:val="26"/>
          <w:highlight w:val="yellow"/>
        </w:rPr>
      </w:pPr>
      <w:r w:rsidRPr="00A47669">
        <w:rPr>
          <w:rFonts w:ascii="Arial" w:hAnsi="Arial" w:cs="Arial"/>
          <w:sz w:val="26"/>
          <w:szCs w:val="26"/>
          <w:highlight w:val="yellow"/>
        </w:rPr>
        <w:t>Deliver programmes of work</w:t>
      </w:r>
      <w:r w:rsidR="00DF08D3" w:rsidRPr="00A47669">
        <w:rPr>
          <w:rFonts w:ascii="Arial" w:hAnsi="Arial" w:cs="Arial"/>
          <w:sz w:val="26"/>
          <w:szCs w:val="26"/>
          <w:highlight w:val="yellow"/>
        </w:rPr>
        <w:t xml:space="preserve"> t</w:t>
      </w:r>
      <w:r w:rsidRPr="00A47669">
        <w:rPr>
          <w:rFonts w:ascii="Arial" w:hAnsi="Arial" w:cs="Arial"/>
          <w:sz w:val="26"/>
          <w:szCs w:val="26"/>
          <w:highlight w:val="yellow"/>
        </w:rPr>
        <w:t>hat</w:t>
      </w:r>
      <w:r w:rsidR="00DF08D3" w:rsidRPr="00A47669">
        <w:rPr>
          <w:rFonts w:ascii="Arial" w:hAnsi="Arial" w:cs="Arial"/>
          <w:sz w:val="26"/>
          <w:szCs w:val="26"/>
          <w:highlight w:val="yellow"/>
        </w:rPr>
        <w:t xml:space="preserve"> support local targets to reduce smoking in pregnancy, improve maternal health </w:t>
      </w:r>
      <w:r w:rsidRPr="00A47669">
        <w:rPr>
          <w:rFonts w:ascii="Arial" w:hAnsi="Arial" w:cs="Arial"/>
          <w:sz w:val="26"/>
          <w:szCs w:val="26"/>
          <w:highlight w:val="yellow"/>
        </w:rPr>
        <w:t>and nutrition and increase rates of breastfeeding</w:t>
      </w:r>
    </w:p>
    <w:p w:rsidR="00D677B4" w:rsidRPr="00A47669" w:rsidRDefault="00A47669" w:rsidP="00A47669">
      <w:pPr>
        <w:widowControl/>
        <w:numPr>
          <w:ilvl w:val="0"/>
          <w:numId w:val="20"/>
        </w:numPr>
        <w:overflowPunct/>
        <w:autoSpaceDE/>
        <w:autoSpaceDN/>
        <w:adjustRightInd/>
        <w:rPr>
          <w:rFonts w:ascii="Arial" w:hAnsi="Arial" w:cs="Arial"/>
          <w:sz w:val="26"/>
          <w:szCs w:val="26"/>
          <w:highlight w:val="yellow"/>
        </w:rPr>
      </w:pPr>
      <w:r w:rsidRPr="00A47669">
        <w:rPr>
          <w:rFonts w:ascii="Arial" w:hAnsi="Arial" w:cs="Arial"/>
          <w:sz w:val="26"/>
          <w:szCs w:val="26"/>
          <w:highlight w:val="yellow"/>
        </w:rPr>
        <w:t>Deliver activities to support teenage mothers and fathers, young families and their children</w:t>
      </w:r>
    </w:p>
    <w:p w:rsidR="00A47669" w:rsidRPr="00A47669" w:rsidRDefault="00A47669" w:rsidP="00A47669">
      <w:pPr>
        <w:widowControl/>
        <w:numPr>
          <w:ilvl w:val="0"/>
          <w:numId w:val="20"/>
        </w:numPr>
        <w:overflowPunct/>
        <w:autoSpaceDE/>
        <w:autoSpaceDN/>
        <w:adjustRightInd/>
        <w:rPr>
          <w:rFonts w:ascii="Arial" w:hAnsi="Arial" w:cs="Arial"/>
          <w:sz w:val="26"/>
          <w:szCs w:val="26"/>
          <w:highlight w:val="yellow"/>
        </w:rPr>
      </w:pPr>
      <w:r w:rsidRPr="00A47669">
        <w:rPr>
          <w:rFonts w:ascii="Arial" w:hAnsi="Arial" w:cs="Arial"/>
          <w:sz w:val="26"/>
          <w:szCs w:val="26"/>
          <w:highlight w:val="yellow"/>
        </w:rPr>
        <w:t>Deliver activities to support teenage parents to re-enter or remain in Education, Employment or Training (EET)</w:t>
      </w:r>
    </w:p>
    <w:p w:rsidR="00B157EA" w:rsidRDefault="00B157EA" w:rsidP="000B4868">
      <w:pPr>
        <w:widowControl/>
        <w:overflowPunct/>
        <w:autoSpaceDE/>
        <w:autoSpaceDN/>
        <w:adjustRightInd/>
        <w:rPr>
          <w:rFonts w:ascii="Arial" w:hAnsi="Arial" w:cs="Arial"/>
          <w:b/>
          <w:sz w:val="26"/>
          <w:szCs w:val="26"/>
        </w:rPr>
      </w:pPr>
    </w:p>
    <w:p w:rsidR="00D713CE" w:rsidRPr="00D713CE" w:rsidRDefault="001D35F2" w:rsidP="000B4868">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lastRenderedPageBreak/>
        <w:t>5</w:t>
      </w:r>
      <w:r w:rsidR="00D713CE" w:rsidRPr="00D713CE">
        <w:rPr>
          <w:rFonts w:ascii="Arial" w:hAnsi="Arial"/>
          <w:b/>
          <w:color w:val="800080"/>
          <w:sz w:val="36"/>
          <w:szCs w:val="36"/>
        </w:rPr>
        <w:t xml:space="preserve">. </w:t>
      </w:r>
      <w:r w:rsidR="00C5727C">
        <w:rPr>
          <w:rFonts w:ascii="Arial" w:hAnsi="Arial"/>
          <w:b/>
          <w:color w:val="800080"/>
          <w:sz w:val="36"/>
          <w:szCs w:val="36"/>
        </w:rPr>
        <w:t>Opportunities for the voluntary and community sector</w:t>
      </w:r>
    </w:p>
    <w:p w:rsidR="00D713CE" w:rsidRPr="00D713CE" w:rsidRDefault="00D713CE" w:rsidP="00D713CE">
      <w:pPr>
        <w:pStyle w:val="ListParagraph"/>
        <w:spacing w:after="0"/>
        <w:ind w:left="0"/>
        <w:rPr>
          <w:rFonts w:ascii="Arial" w:hAnsi="Arial" w:cs="Arial"/>
          <w:b/>
          <w:sz w:val="26"/>
          <w:szCs w:val="26"/>
        </w:rPr>
      </w:pPr>
    </w:p>
    <w:p w:rsidR="00132C83" w:rsidRDefault="00132C83" w:rsidP="00132C83">
      <w:pPr>
        <w:rPr>
          <w:rFonts w:ascii="Arial" w:hAnsi="Arial" w:cs="Arial"/>
          <w:sz w:val="26"/>
          <w:szCs w:val="26"/>
          <w:lang w:val="en"/>
        </w:rPr>
      </w:pPr>
      <w:r w:rsidRPr="00132C83">
        <w:rPr>
          <w:rFonts w:ascii="Arial" w:hAnsi="Arial" w:cs="Arial"/>
          <w:sz w:val="26"/>
          <w:szCs w:val="26"/>
          <w:lang w:val="en"/>
        </w:rPr>
        <w:t xml:space="preserve">Manchester Teenage Pregnancy Partnership Board, chaired by Laura Roberts, Chief Executive of </w:t>
      </w:r>
      <w:hyperlink r:id="rId11" w:tooltip="Manchester PCT" w:history="1">
        <w:r w:rsidRPr="00132C83">
          <w:rPr>
            <w:rStyle w:val="Hyperlink"/>
            <w:rFonts w:ascii="Arial" w:hAnsi="Arial" w:cs="Arial"/>
            <w:sz w:val="26"/>
            <w:szCs w:val="26"/>
            <w:lang w:val="en"/>
          </w:rPr>
          <w:t>Manchester PCT</w:t>
        </w:r>
      </w:hyperlink>
      <w:r w:rsidRPr="00132C83">
        <w:rPr>
          <w:rFonts w:ascii="Arial" w:hAnsi="Arial" w:cs="Arial"/>
          <w:sz w:val="26"/>
          <w:szCs w:val="26"/>
          <w:lang w:val="en"/>
        </w:rPr>
        <w:t xml:space="preserve">, with senior level representation from local partner organisations, is leading the development and implementation of the local teenage pregnancy prevention and support programme.  The VCS participant on the Teenage Pregnancy Partnership Board is John Hartshorn (Young People’s Support Foundation).  </w:t>
      </w:r>
    </w:p>
    <w:p w:rsidR="00A47669" w:rsidRDefault="00A47669" w:rsidP="00132C83">
      <w:pPr>
        <w:rPr>
          <w:rFonts w:ascii="Arial" w:hAnsi="Arial" w:cs="Arial"/>
          <w:sz w:val="26"/>
          <w:szCs w:val="26"/>
          <w:lang w:val="en"/>
        </w:rPr>
      </w:pPr>
    </w:p>
    <w:p w:rsidR="00A47669" w:rsidRPr="0010148C" w:rsidRDefault="00A47669" w:rsidP="00132C83">
      <w:pPr>
        <w:rPr>
          <w:rFonts w:ascii="Arial" w:hAnsi="Arial" w:cs="Arial"/>
          <w:sz w:val="26"/>
          <w:szCs w:val="26"/>
          <w:highlight w:val="yellow"/>
          <w:lang w:val="en"/>
        </w:rPr>
      </w:pPr>
      <w:r w:rsidRPr="0010148C">
        <w:rPr>
          <w:rFonts w:ascii="Arial" w:hAnsi="Arial" w:cs="Arial"/>
          <w:sz w:val="26"/>
          <w:szCs w:val="26"/>
          <w:highlight w:val="yellow"/>
          <w:lang w:val="en"/>
        </w:rPr>
        <w:t xml:space="preserve">The </w:t>
      </w:r>
      <w:r w:rsidR="002A2B41" w:rsidRPr="0010148C">
        <w:rPr>
          <w:rFonts w:ascii="Arial" w:hAnsi="Arial" w:cs="Arial"/>
          <w:sz w:val="26"/>
          <w:szCs w:val="26"/>
          <w:highlight w:val="yellow"/>
          <w:lang w:val="en"/>
        </w:rPr>
        <w:t>Teenage Pregnancy Strategy Team offer support to organizations and workers who wish to develop their work on this issue</w:t>
      </w:r>
      <w:r w:rsidR="00C3366D" w:rsidRPr="0010148C">
        <w:rPr>
          <w:rFonts w:ascii="Arial" w:hAnsi="Arial" w:cs="Arial"/>
          <w:sz w:val="26"/>
          <w:szCs w:val="26"/>
          <w:highlight w:val="yellow"/>
          <w:lang w:val="en"/>
        </w:rPr>
        <w:t>,</w:t>
      </w:r>
      <w:r w:rsidR="002A2B41" w:rsidRPr="0010148C">
        <w:rPr>
          <w:rFonts w:ascii="Arial" w:hAnsi="Arial" w:cs="Arial"/>
          <w:sz w:val="26"/>
          <w:szCs w:val="26"/>
          <w:highlight w:val="yellow"/>
          <w:lang w:val="en"/>
        </w:rPr>
        <w:t xml:space="preserve"> </w:t>
      </w:r>
      <w:r w:rsidR="00C3366D" w:rsidRPr="0010148C">
        <w:rPr>
          <w:rFonts w:ascii="Arial" w:hAnsi="Arial" w:cs="Arial"/>
          <w:sz w:val="26"/>
          <w:szCs w:val="26"/>
          <w:highlight w:val="yellow"/>
          <w:lang w:val="en"/>
        </w:rPr>
        <w:t>p</w:t>
      </w:r>
      <w:r w:rsidR="002A2B41" w:rsidRPr="0010148C">
        <w:rPr>
          <w:rFonts w:ascii="Arial" w:hAnsi="Arial" w:cs="Arial"/>
          <w:sz w:val="26"/>
          <w:szCs w:val="26"/>
          <w:highlight w:val="yellow"/>
          <w:lang w:val="en"/>
        </w:rPr>
        <w:t xml:space="preserve">roviding current data, recommending resources, and facilitating links and/or contact with specialist services.  </w:t>
      </w:r>
    </w:p>
    <w:p w:rsidR="002A2B41" w:rsidRDefault="002A2B41" w:rsidP="00132C83">
      <w:pPr>
        <w:rPr>
          <w:rFonts w:ascii="Arial" w:hAnsi="Arial" w:cs="Arial"/>
          <w:sz w:val="26"/>
          <w:szCs w:val="26"/>
          <w:lang w:val="en"/>
        </w:rPr>
      </w:pPr>
      <w:r w:rsidRPr="0010148C">
        <w:rPr>
          <w:rFonts w:ascii="Arial" w:hAnsi="Arial" w:cs="Arial"/>
          <w:sz w:val="26"/>
          <w:szCs w:val="26"/>
          <w:highlight w:val="yellow"/>
          <w:lang w:val="en"/>
        </w:rPr>
        <w:t>Informing them of work you are doing in this area helps in the co-ordination of work across the city and in the identification of good practice.</w:t>
      </w:r>
      <w:r>
        <w:rPr>
          <w:rFonts w:ascii="Arial" w:hAnsi="Arial" w:cs="Arial"/>
          <w:sz w:val="26"/>
          <w:szCs w:val="26"/>
          <w:lang w:val="en"/>
        </w:rPr>
        <w:t xml:space="preserve">  </w:t>
      </w:r>
    </w:p>
    <w:p w:rsidR="0010148C" w:rsidRDefault="0010148C" w:rsidP="00132C83">
      <w:pPr>
        <w:rPr>
          <w:rFonts w:ascii="Arial" w:hAnsi="Arial" w:cs="Arial"/>
          <w:sz w:val="26"/>
          <w:szCs w:val="26"/>
          <w:lang w:val="en"/>
        </w:rPr>
      </w:pPr>
      <w:r w:rsidRPr="0010148C">
        <w:rPr>
          <w:rFonts w:ascii="Arial" w:hAnsi="Arial" w:cs="Arial"/>
          <w:sz w:val="26"/>
          <w:szCs w:val="26"/>
          <w:highlight w:val="yellow"/>
          <w:lang w:val="en"/>
        </w:rPr>
        <w:t>T</w:t>
      </w:r>
      <w:r>
        <w:rPr>
          <w:rFonts w:ascii="Arial" w:hAnsi="Arial" w:cs="Arial"/>
          <w:sz w:val="26"/>
          <w:szCs w:val="26"/>
          <w:highlight w:val="yellow"/>
          <w:lang w:val="en"/>
        </w:rPr>
        <w:t xml:space="preserve">he team </w:t>
      </w:r>
      <w:r w:rsidRPr="0010148C">
        <w:rPr>
          <w:rFonts w:ascii="Arial" w:hAnsi="Arial" w:cs="Arial"/>
          <w:sz w:val="26"/>
          <w:szCs w:val="26"/>
          <w:highlight w:val="yellow"/>
          <w:lang w:val="en"/>
        </w:rPr>
        <w:t xml:space="preserve">maintain a website with up to date information about sexual health services in Manchester  </w:t>
      </w:r>
      <w:hyperlink r:id="rId12" w:history="1">
        <w:r w:rsidRPr="0010148C">
          <w:rPr>
            <w:rStyle w:val="Hyperlink"/>
            <w:rFonts w:ascii="Arial" w:hAnsi="Arial" w:cs="Arial"/>
            <w:sz w:val="26"/>
            <w:szCs w:val="26"/>
            <w:highlight w:val="yellow"/>
            <w:lang w:val="en"/>
          </w:rPr>
          <w:t>www.anyplanstonight.co.uk</w:t>
        </w:r>
      </w:hyperlink>
      <w:r w:rsidR="003D2C7E">
        <w:rPr>
          <w:rFonts w:ascii="Arial" w:hAnsi="Arial" w:cs="Arial"/>
          <w:sz w:val="26"/>
          <w:szCs w:val="26"/>
          <w:highlight w:val="yellow"/>
          <w:lang w:val="en"/>
        </w:rPr>
        <w:t>,</w:t>
      </w:r>
      <w:r w:rsidRPr="0010148C">
        <w:rPr>
          <w:rFonts w:ascii="Arial" w:hAnsi="Arial" w:cs="Arial"/>
          <w:sz w:val="26"/>
          <w:szCs w:val="26"/>
          <w:highlight w:val="yellow"/>
          <w:lang w:val="en"/>
        </w:rPr>
        <w:t xml:space="preserve"> produce publicity leaflets and posters and both support and offer opportunities for young people’s engagement.</w:t>
      </w:r>
    </w:p>
    <w:p w:rsidR="0010148C" w:rsidRPr="008E18AD" w:rsidRDefault="0010148C" w:rsidP="00132C83">
      <w:pPr>
        <w:rPr>
          <w:rFonts w:ascii="Arial" w:hAnsi="Arial" w:cs="Arial"/>
          <w:sz w:val="26"/>
          <w:szCs w:val="26"/>
          <w:lang w:val="en"/>
        </w:rPr>
      </w:pPr>
    </w:p>
    <w:p w:rsidR="00687D54" w:rsidRDefault="00687D54" w:rsidP="00602E8F">
      <w:pPr>
        <w:pStyle w:val="NormalWeb"/>
        <w:spacing w:before="0" w:beforeAutospacing="0" w:after="0" w:afterAutospacing="0"/>
        <w:rPr>
          <w:noProof/>
        </w:rPr>
      </w:pPr>
    </w:p>
    <w:p w:rsidR="00B157EA" w:rsidRDefault="00B157EA" w:rsidP="00602E8F">
      <w:pPr>
        <w:pStyle w:val="NormalWeb"/>
        <w:spacing w:before="0" w:beforeAutospacing="0" w:after="0" w:afterAutospacing="0"/>
        <w:rPr>
          <w:noProof/>
        </w:rPr>
      </w:pPr>
    </w:p>
    <w:p w:rsidR="00687D54" w:rsidRPr="00D713CE" w:rsidRDefault="001D35F2" w:rsidP="00687D54">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6</w:t>
      </w:r>
      <w:r w:rsidR="00687D54" w:rsidRPr="00D713CE">
        <w:rPr>
          <w:rFonts w:ascii="Arial" w:hAnsi="Arial"/>
          <w:b/>
          <w:color w:val="800080"/>
          <w:sz w:val="36"/>
          <w:szCs w:val="36"/>
        </w:rPr>
        <w:t xml:space="preserve">. </w:t>
      </w:r>
      <w:r w:rsidR="00FC465D">
        <w:rPr>
          <w:rFonts w:ascii="Arial" w:hAnsi="Arial"/>
          <w:b/>
          <w:color w:val="800080"/>
          <w:sz w:val="36"/>
          <w:szCs w:val="36"/>
        </w:rPr>
        <w:t>Specialist local voluntary and community sector organisations</w:t>
      </w:r>
    </w:p>
    <w:p w:rsidR="00FC465D" w:rsidRDefault="00FC465D" w:rsidP="00602E8F">
      <w:pPr>
        <w:pStyle w:val="NormalWeb"/>
        <w:spacing w:before="0" w:beforeAutospacing="0" w:after="0" w:afterAutospacing="0"/>
        <w:rPr>
          <w:rFonts w:ascii="Arial" w:hAnsi="Arial" w:cs="Arial"/>
          <w:sz w:val="26"/>
          <w:szCs w:val="26"/>
        </w:rPr>
      </w:pPr>
    </w:p>
    <w:p w:rsidR="002A2B41" w:rsidRPr="0010148C" w:rsidRDefault="002A2B41" w:rsidP="00602E8F">
      <w:pPr>
        <w:pStyle w:val="NormalWeb"/>
        <w:spacing w:before="0" w:beforeAutospacing="0" w:after="0" w:afterAutospacing="0"/>
        <w:rPr>
          <w:rFonts w:ascii="Arial" w:hAnsi="Arial" w:cs="Arial"/>
          <w:sz w:val="26"/>
          <w:szCs w:val="26"/>
          <w:highlight w:val="yellow"/>
        </w:rPr>
      </w:pPr>
      <w:r w:rsidRPr="0010148C">
        <w:rPr>
          <w:rFonts w:ascii="Arial" w:hAnsi="Arial" w:cs="Arial"/>
          <w:sz w:val="26"/>
          <w:szCs w:val="26"/>
          <w:highlight w:val="yellow"/>
        </w:rPr>
        <w:t>A number of VCS organisations are engaged in work on this issue</w:t>
      </w:r>
      <w:r w:rsidR="00C3366D" w:rsidRPr="0010148C">
        <w:rPr>
          <w:rFonts w:ascii="Arial" w:hAnsi="Arial" w:cs="Arial"/>
          <w:sz w:val="26"/>
          <w:szCs w:val="26"/>
          <w:highlight w:val="yellow"/>
        </w:rPr>
        <w:t xml:space="preserve">, they have knowledge of effective practice, </w:t>
      </w:r>
      <w:r w:rsidRPr="0010148C">
        <w:rPr>
          <w:rFonts w:ascii="Arial" w:hAnsi="Arial" w:cs="Arial"/>
          <w:sz w:val="26"/>
          <w:szCs w:val="26"/>
          <w:highlight w:val="yellow"/>
        </w:rPr>
        <w:t>educational resources</w:t>
      </w:r>
      <w:r w:rsidR="00C3366D" w:rsidRPr="0010148C">
        <w:rPr>
          <w:rFonts w:ascii="Arial" w:hAnsi="Arial" w:cs="Arial"/>
          <w:sz w:val="26"/>
          <w:szCs w:val="26"/>
          <w:highlight w:val="yellow"/>
        </w:rPr>
        <w:t xml:space="preserve"> and local services.</w:t>
      </w:r>
    </w:p>
    <w:p w:rsidR="00C3366D" w:rsidRPr="0010148C" w:rsidRDefault="00C3366D" w:rsidP="00602E8F">
      <w:pPr>
        <w:pStyle w:val="NormalWeb"/>
        <w:spacing w:before="0" w:beforeAutospacing="0" w:after="0" w:afterAutospacing="0"/>
        <w:rPr>
          <w:rFonts w:ascii="Arial" w:hAnsi="Arial" w:cs="Arial"/>
          <w:sz w:val="26"/>
          <w:szCs w:val="26"/>
          <w:highlight w:val="yellow"/>
        </w:rPr>
      </w:pPr>
    </w:p>
    <w:p w:rsidR="00C3366D" w:rsidRPr="0010148C" w:rsidRDefault="00C3366D" w:rsidP="00602E8F">
      <w:pPr>
        <w:pStyle w:val="NormalWeb"/>
        <w:spacing w:before="0" w:beforeAutospacing="0" w:after="0" w:afterAutospacing="0"/>
        <w:rPr>
          <w:rFonts w:ascii="Arial" w:hAnsi="Arial" w:cs="Arial"/>
          <w:sz w:val="26"/>
          <w:szCs w:val="26"/>
          <w:highlight w:val="yellow"/>
          <w:u w:val="single"/>
        </w:rPr>
      </w:pPr>
      <w:r w:rsidRPr="0010148C">
        <w:rPr>
          <w:rFonts w:ascii="Arial" w:hAnsi="Arial" w:cs="Arial"/>
          <w:sz w:val="26"/>
          <w:szCs w:val="26"/>
          <w:highlight w:val="yellow"/>
          <w:u w:val="single"/>
        </w:rPr>
        <w:t>YPSF</w:t>
      </w:r>
    </w:p>
    <w:p w:rsidR="00C3366D" w:rsidRDefault="0010148C" w:rsidP="00602E8F">
      <w:pPr>
        <w:pStyle w:val="NormalWeb"/>
        <w:spacing w:before="0" w:beforeAutospacing="0" w:after="0" w:afterAutospacing="0"/>
        <w:rPr>
          <w:rFonts w:ascii="Arial" w:hAnsi="Arial" w:cs="Arial"/>
          <w:sz w:val="26"/>
          <w:szCs w:val="26"/>
        </w:rPr>
      </w:pPr>
      <w:r w:rsidRPr="0010148C">
        <w:rPr>
          <w:rFonts w:ascii="Arial" w:hAnsi="Arial" w:cs="Arial"/>
          <w:sz w:val="26"/>
          <w:szCs w:val="26"/>
          <w:highlight w:val="yellow"/>
        </w:rPr>
        <w:t>YPSF has workers with a specific remit to work with young people on sexual health issues.</w:t>
      </w:r>
    </w:p>
    <w:p w:rsidR="0010148C" w:rsidRPr="00132C83" w:rsidRDefault="0010148C" w:rsidP="00602E8F">
      <w:pPr>
        <w:pStyle w:val="NormalWeb"/>
        <w:spacing w:before="0" w:beforeAutospacing="0" w:after="0" w:afterAutospacing="0"/>
        <w:rPr>
          <w:rFonts w:ascii="Arial" w:hAnsi="Arial" w:cs="Arial"/>
          <w:sz w:val="26"/>
          <w:szCs w:val="26"/>
        </w:rPr>
      </w:pPr>
    </w:p>
    <w:p w:rsidR="00132C83" w:rsidRPr="00132C83" w:rsidRDefault="00132C83" w:rsidP="00132C83">
      <w:pPr>
        <w:rPr>
          <w:rFonts w:ascii="Arial" w:hAnsi="Arial" w:cs="Arial"/>
          <w:sz w:val="26"/>
          <w:szCs w:val="26"/>
        </w:rPr>
      </w:pPr>
      <w:hyperlink r:id="rId13" w:history="1">
        <w:r w:rsidRPr="00132C83">
          <w:rPr>
            <w:rStyle w:val="Hyperlink"/>
            <w:rFonts w:ascii="Arial" w:hAnsi="Arial" w:cs="Arial"/>
            <w:sz w:val="26"/>
            <w:szCs w:val="26"/>
          </w:rPr>
          <w:t>Br</w:t>
        </w:r>
        <w:r w:rsidRPr="00132C83">
          <w:rPr>
            <w:rStyle w:val="Hyperlink"/>
            <w:rFonts w:ascii="Arial" w:hAnsi="Arial" w:cs="Arial"/>
            <w:sz w:val="26"/>
            <w:szCs w:val="26"/>
          </w:rPr>
          <w:t>o</w:t>
        </w:r>
        <w:r w:rsidRPr="00132C83">
          <w:rPr>
            <w:rStyle w:val="Hyperlink"/>
            <w:rFonts w:ascii="Arial" w:hAnsi="Arial" w:cs="Arial"/>
            <w:sz w:val="26"/>
            <w:szCs w:val="26"/>
          </w:rPr>
          <w:t>ok</w:t>
        </w:r>
      </w:hyperlink>
      <w:r w:rsidRPr="00132C83">
        <w:rPr>
          <w:rFonts w:ascii="Arial" w:hAnsi="Arial" w:cs="Arial"/>
          <w:sz w:val="26"/>
          <w:szCs w:val="26"/>
        </w:rPr>
        <w:t xml:space="preserve"> </w:t>
      </w:r>
    </w:p>
    <w:p w:rsidR="00132C83" w:rsidRPr="00132C83" w:rsidRDefault="00132C83" w:rsidP="00132C83">
      <w:pPr>
        <w:rPr>
          <w:rFonts w:ascii="Arial" w:hAnsi="Arial" w:cs="Arial"/>
          <w:b/>
          <w:sz w:val="26"/>
          <w:szCs w:val="26"/>
        </w:rPr>
      </w:pPr>
      <w:r w:rsidRPr="00132C83">
        <w:rPr>
          <w:rStyle w:val="Strong"/>
          <w:rFonts w:ascii="Arial" w:hAnsi="Arial" w:cs="Arial"/>
          <w:b w:val="0"/>
          <w:sz w:val="26"/>
          <w:szCs w:val="26"/>
        </w:rPr>
        <w:t>Brook is a free and confidential contraception and sexual health clinic for young people aged 19 and under, including under 16s</w:t>
      </w:r>
    </w:p>
    <w:p w:rsidR="00FC465D" w:rsidRDefault="00FC465D" w:rsidP="00602E8F">
      <w:pPr>
        <w:pStyle w:val="NormalWeb"/>
        <w:spacing w:before="0" w:beforeAutospacing="0" w:after="0" w:afterAutospacing="0"/>
        <w:rPr>
          <w:rFonts w:ascii="Arial" w:hAnsi="Arial" w:cs="Arial"/>
          <w:sz w:val="26"/>
          <w:szCs w:val="26"/>
        </w:rPr>
      </w:pPr>
    </w:p>
    <w:p w:rsidR="008E18AD" w:rsidRDefault="008E18AD" w:rsidP="008E18AD">
      <w:pPr>
        <w:rPr>
          <w:rFonts w:ascii="Arial" w:hAnsi="Arial" w:cs="Arial"/>
          <w:sz w:val="26"/>
          <w:szCs w:val="26"/>
        </w:rPr>
      </w:pPr>
      <w:r>
        <w:rPr>
          <w:rFonts w:ascii="Arial" w:hAnsi="Arial" w:cs="Arial"/>
          <w:sz w:val="26"/>
          <w:szCs w:val="26"/>
        </w:rPr>
        <w:t xml:space="preserve">For information about other organisations delivering work around teenage conceptions go to </w:t>
      </w:r>
      <w:hyperlink r:id="rId14" w:history="1">
        <w:r w:rsidRPr="00224063">
          <w:rPr>
            <w:rStyle w:val="Hyperlink"/>
            <w:rFonts w:ascii="Arial" w:hAnsi="Arial" w:cs="Arial"/>
            <w:sz w:val="26"/>
            <w:szCs w:val="26"/>
          </w:rPr>
          <w:t>www.onecentralplace.org.uk</w:t>
        </w:r>
      </w:hyperlink>
      <w:r>
        <w:rPr>
          <w:rFonts w:ascii="Arial" w:hAnsi="Arial" w:cs="Arial"/>
          <w:sz w:val="26"/>
          <w:szCs w:val="26"/>
        </w:rPr>
        <w:t xml:space="preserve"> – an online directory of voluntary and community sector organisations in Manchester.  </w:t>
      </w:r>
    </w:p>
    <w:p w:rsidR="00B157EA" w:rsidRPr="001D35F2" w:rsidRDefault="00B157EA" w:rsidP="000D1DBF">
      <w:pPr>
        <w:rPr>
          <w:rStyle w:val="bodycopy1"/>
          <w:color w:val="auto"/>
          <w:sz w:val="26"/>
          <w:szCs w:val="26"/>
        </w:rPr>
      </w:pPr>
    </w:p>
    <w:p w:rsidR="00FC465D" w:rsidRDefault="00FC465D" w:rsidP="00602E8F">
      <w:pPr>
        <w:pStyle w:val="NormalWeb"/>
        <w:spacing w:before="0" w:beforeAutospacing="0" w:after="0" w:afterAutospacing="0"/>
        <w:rPr>
          <w:rFonts w:ascii="Arial" w:hAnsi="Arial" w:cs="Arial"/>
          <w:sz w:val="26"/>
          <w:szCs w:val="26"/>
        </w:rPr>
      </w:pPr>
    </w:p>
    <w:p w:rsidR="001D35F2" w:rsidRPr="00D713CE" w:rsidRDefault="007257CF" w:rsidP="001D35F2">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7</w:t>
      </w:r>
      <w:r w:rsidR="001D35F2" w:rsidRPr="00D713CE">
        <w:rPr>
          <w:rFonts w:ascii="Arial" w:hAnsi="Arial"/>
          <w:b/>
          <w:color w:val="800080"/>
          <w:sz w:val="36"/>
          <w:szCs w:val="36"/>
        </w:rPr>
        <w:t xml:space="preserve">. </w:t>
      </w:r>
      <w:r w:rsidR="001D35F2">
        <w:rPr>
          <w:rFonts w:ascii="Arial" w:hAnsi="Arial"/>
          <w:b/>
          <w:color w:val="800080"/>
          <w:sz w:val="36"/>
          <w:szCs w:val="36"/>
        </w:rPr>
        <w:t>Useful Documents</w:t>
      </w:r>
    </w:p>
    <w:p w:rsidR="001D35F2" w:rsidRDefault="001D35F2" w:rsidP="00602E8F">
      <w:pPr>
        <w:pStyle w:val="NormalWeb"/>
        <w:spacing w:before="0" w:beforeAutospacing="0" w:after="0" w:afterAutospacing="0"/>
        <w:rPr>
          <w:rFonts w:ascii="Arial" w:hAnsi="Arial" w:cs="Arial"/>
          <w:sz w:val="26"/>
          <w:szCs w:val="26"/>
        </w:rPr>
      </w:pPr>
    </w:p>
    <w:p w:rsidR="00132C83" w:rsidRPr="00132C83" w:rsidRDefault="00132C83" w:rsidP="00132C83">
      <w:pPr>
        <w:rPr>
          <w:rFonts w:ascii="Arial" w:hAnsi="Arial" w:cs="Arial"/>
          <w:sz w:val="26"/>
          <w:szCs w:val="26"/>
        </w:rPr>
      </w:pPr>
      <w:hyperlink r:id="rId15" w:history="1">
        <w:r w:rsidRPr="00132C83">
          <w:rPr>
            <w:rStyle w:val="Hyperlink"/>
            <w:rFonts w:ascii="Arial" w:hAnsi="Arial" w:cs="Arial"/>
            <w:sz w:val="26"/>
            <w:szCs w:val="26"/>
          </w:rPr>
          <w:t>Teenage Pregnancy, Polices and St</w:t>
        </w:r>
        <w:r w:rsidRPr="00132C83">
          <w:rPr>
            <w:rStyle w:val="Hyperlink"/>
            <w:rFonts w:ascii="Arial" w:hAnsi="Arial" w:cs="Arial"/>
            <w:sz w:val="26"/>
            <w:szCs w:val="26"/>
          </w:rPr>
          <w:t>r</w:t>
        </w:r>
        <w:r w:rsidRPr="00132C83">
          <w:rPr>
            <w:rStyle w:val="Hyperlink"/>
            <w:rFonts w:ascii="Arial" w:hAnsi="Arial" w:cs="Arial"/>
            <w:sz w:val="26"/>
            <w:szCs w:val="26"/>
          </w:rPr>
          <w:t>ategies</w:t>
        </w:r>
      </w:hyperlink>
      <w:r w:rsidRPr="00132C83">
        <w:rPr>
          <w:rFonts w:ascii="Arial" w:hAnsi="Arial" w:cs="Arial"/>
          <w:sz w:val="26"/>
          <w:szCs w:val="26"/>
        </w:rPr>
        <w:t xml:space="preserve"> (Manchester Joint Health Unit)</w:t>
      </w:r>
    </w:p>
    <w:p w:rsidR="00132C83" w:rsidRPr="00132C83" w:rsidRDefault="00132C83" w:rsidP="00132C83">
      <w:pPr>
        <w:rPr>
          <w:rFonts w:ascii="Arial" w:hAnsi="Arial" w:cs="Arial"/>
          <w:sz w:val="26"/>
          <w:szCs w:val="26"/>
          <w:lang w:val="en-US"/>
        </w:rPr>
      </w:pPr>
      <w:hyperlink r:id="rId16" w:history="1">
        <w:r w:rsidRPr="00132C83">
          <w:rPr>
            <w:rStyle w:val="Hyperlink"/>
            <w:rFonts w:ascii="Arial" w:hAnsi="Arial" w:cs="Arial"/>
            <w:sz w:val="26"/>
            <w:szCs w:val="26"/>
            <w:lang w:val="en-US"/>
          </w:rPr>
          <w:t>Manchester Joint Strategic Needs Assessment (JSNA), 2008</w:t>
        </w:r>
      </w:hyperlink>
    </w:p>
    <w:p w:rsidR="00132C83" w:rsidRPr="00132C83" w:rsidRDefault="00132C83" w:rsidP="00132C83">
      <w:pPr>
        <w:rPr>
          <w:rFonts w:ascii="Arial" w:hAnsi="Arial" w:cs="Arial"/>
          <w:sz w:val="26"/>
          <w:szCs w:val="26"/>
        </w:rPr>
      </w:pPr>
      <w:r w:rsidRPr="00132C83">
        <w:rPr>
          <w:rFonts w:ascii="Arial" w:hAnsi="Arial" w:cs="Arial"/>
          <w:sz w:val="26"/>
          <w:szCs w:val="26"/>
        </w:rPr>
        <w:t>NHS Manchester Sexual Health Commissioning Strategy 2010 – 2013 (draft)</w:t>
      </w:r>
    </w:p>
    <w:p w:rsidR="00132C83" w:rsidRPr="00132C83" w:rsidRDefault="00132C83" w:rsidP="00132C83">
      <w:pPr>
        <w:rPr>
          <w:rFonts w:ascii="Arial" w:hAnsi="Arial" w:cs="Arial"/>
          <w:sz w:val="26"/>
          <w:szCs w:val="26"/>
          <w:lang w:val="en-US"/>
        </w:rPr>
      </w:pPr>
      <w:hyperlink r:id="rId17" w:history="1">
        <w:r w:rsidRPr="00132C83">
          <w:rPr>
            <w:rStyle w:val="Hyperlink"/>
            <w:rFonts w:ascii="Arial" w:hAnsi="Arial" w:cs="Arial"/>
            <w:sz w:val="26"/>
            <w:szCs w:val="26"/>
            <w:lang w:val="en-US"/>
          </w:rPr>
          <w:t>Improving Health in Manchester: NHS Commissioning Strategic Plan 2009-2014</w:t>
        </w:r>
      </w:hyperlink>
    </w:p>
    <w:p w:rsidR="00132C83" w:rsidRPr="00132C83" w:rsidRDefault="00132C83" w:rsidP="00132C83">
      <w:pPr>
        <w:rPr>
          <w:rFonts w:ascii="Arial" w:hAnsi="Arial" w:cs="Arial"/>
          <w:sz w:val="26"/>
          <w:szCs w:val="26"/>
        </w:rPr>
      </w:pPr>
      <w:hyperlink r:id="rId18" w:history="1">
        <w:r w:rsidRPr="00132C83">
          <w:rPr>
            <w:rStyle w:val="Hyperlink"/>
            <w:rFonts w:ascii="Arial" w:hAnsi="Arial" w:cs="Arial"/>
            <w:color w:val="auto"/>
            <w:sz w:val="26"/>
            <w:szCs w:val="26"/>
          </w:rPr>
          <w:t>A Picture of Progress: Compendium of Statistics for Manchester</w:t>
        </w:r>
      </w:hyperlink>
      <w:r w:rsidRPr="00132C83">
        <w:rPr>
          <w:rFonts w:ascii="Arial" w:hAnsi="Arial" w:cs="Arial"/>
          <w:sz w:val="26"/>
          <w:szCs w:val="26"/>
        </w:rPr>
        <w:t xml:space="preserve"> </w:t>
      </w:r>
    </w:p>
    <w:p w:rsidR="00132C83" w:rsidRPr="00132C83" w:rsidRDefault="00132C83" w:rsidP="00132C83">
      <w:pPr>
        <w:rPr>
          <w:rFonts w:ascii="Arial" w:hAnsi="Arial" w:cs="Arial"/>
          <w:sz w:val="26"/>
          <w:szCs w:val="26"/>
        </w:rPr>
      </w:pPr>
      <w:hyperlink r:id="rId19" w:history="1">
        <w:r w:rsidRPr="00132C83">
          <w:rPr>
            <w:rStyle w:val="Hyperlink"/>
            <w:rFonts w:ascii="Arial" w:hAnsi="Arial" w:cs="Arial"/>
            <w:sz w:val="26"/>
            <w:szCs w:val="26"/>
          </w:rPr>
          <w:t>Manchester Public Health Annual Report</w:t>
        </w:r>
      </w:hyperlink>
    </w:p>
    <w:p w:rsidR="00132C83" w:rsidRPr="00132C83" w:rsidRDefault="00132C83" w:rsidP="00132C83">
      <w:pPr>
        <w:rPr>
          <w:rFonts w:ascii="Arial" w:hAnsi="Arial" w:cs="Arial"/>
          <w:sz w:val="26"/>
          <w:szCs w:val="26"/>
        </w:rPr>
      </w:pPr>
      <w:hyperlink r:id="rId20" w:history="1">
        <w:r w:rsidRPr="00132C83">
          <w:rPr>
            <w:rStyle w:val="Hyperlink"/>
            <w:rFonts w:ascii="Arial" w:hAnsi="Arial" w:cs="Arial"/>
            <w:sz w:val="26"/>
            <w:szCs w:val="26"/>
          </w:rPr>
          <w:t>Manchester Children and Young People’s Strategic Plan 2009-2012 DRAFT consultation version (2010) Manchester City council</w:t>
        </w:r>
      </w:hyperlink>
    </w:p>
    <w:p w:rsidR="00132C83" w:rsidRPr="00132C83" w:rsidRDefault="00132C83" w:rsidP="00132C83">
      <w:pPr>
        <w:rPr>
          <w:rFonts w:ascii="Arial" w:hAnsi="Arial" w:cs="Arial"/>
          <w:sz w:val="26"/>
          <w:szCs w:val="26"/>
        </w:rPr>
      </w:pPr>
      <w:hyperlink r:id="rId21" w:history="1">
        <w:r w:rsidRPr="00132C83">
          <w:rPr>
            <w:rStyle w:val="Hyperlink"/>
            <w:rFonts w:ascii="Arial" w:hAnsi="Arial" w:cs="Arial"/>
            <w:sz w:val="26"/>
            <w:szCs w:val="26"/>
          </w:rPr>
          <w:t>A Picture of Progress: Compendium of Statistics for Manchester</w:t>
        </w:r>
      </w:hyperlink>
      <w:r w:rsidRPr="00132C83">
        <w:rPr>
          <w:rFonts w:ascii="Arial" w:hAnsi="Arial" w:cs="Arial"/>
          <w:sz w:val="26"/>
          <w:szCs w:val="26"/>
        </w:rPr>
        <w:t xml:space="preserve"> </w:t>
      </w:r>
    </w:p>
    <w:p w:rsidR="00B157EA" w:rsidRDefault="00B157EA" w:rsidP="00602E8F">
      <w:pPr>
        <w:pStyle w:val="NormalWeb"/>
        <w:spacing w:before="0" w:beforeAutospacing="0" w:after="0" w:afterAutospacing="0"/>
        <w:rPr>
          <w:rFonts w:ascii="Arial" w:hAnsi="Arial" w:cs="Arial"/>
          <w:sz w:val="26"/>
          <w:szCs w:val="26"/>
        </w:rPr>
      </w:pPr>
    </w:p>
    <w:p w:rsidR="00091184" w:rsidRDefault="00091184" w:rsidP="00602E8F">
      <w:pPr>
        <w:pStyle w:val="NormalWeb"/>
        <w:spacing w:before="0" w:beforeAutospacing="0" w:after="0" w:afterAutospacing="0"/>
        <w:rPr>
          <w:rFonts w:ascii="Arial" w:hAnsi="Arial" w:cs="Arial"/>
          <w:sz w:val="26"/>
          <w:szCs w:val="26"/>
        </w:rPr>
      </w:pPr>
    </w:p>
    <w:p w:rsidR="00FC465D" w:rsidRPr="00D713CE" w:rsidRDefault="007257CF" w:rsidP="00FC465D">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8</w:t>
      </w:r>
      <w:r w:rsidR="00FC465D" w:rsidRPr="00D713CE">
        <w:rPr>
          <w:rFonts w:ascii="Arial" w:hAnsi="Arial"/>
          <w:b/>
          <w:color w:val="800080"/>
          <w:sz w:val="36"/>
          <w:szCs w:val="36"/>
        </w:rPr>
        <w:t xml:space="preserve">. </w:t>
      </w:r>
      <w:r w:rsidR="00FC465D">
        <w:rPr>
          <w:rFonts w:ascii="Arial" w:hAnsi="Arial"/>
          <w:b/>
          <w:color w:val="800080"/>
          <w:sz w:val="36"/>
          <w:szCs w:val="36"/>
        </w:rPr>
        <w:t>Useful Links</w:t>
      </w:r>
    </w:p>
    <w:p w:rsidR="00FC465D" w:rsidRDefault="00FC465D" w:rsidP="00602E8F">
      <w:pPr>
        <w:pStyle w:val="NormalWeb"/>
        <w:spacing w:before="0" w:beforeAutospacing="0" w:after="0" w:afterAutospacing="0"/>
        <w:rPr>
          <w:rFonts w:ascii="Arial" w:hAnsi="Arial" w:cs="Arial"/>
          <w:sz w:val="26"/>
          <w:szCs w:val="26"/>
        </w:rPr>
      </w:pPr>
    </w:p>
    <w:p w:rsidR="001D35F2" w:rsidRPr="001D35F2" w:rsidRDefault="001D35F2" w:rsidP="001D35F2">
      <w:pPr>
        <w:rPr>
          <w:rFonts w:ascii="Arial" w:hAnsi="Arial" w:cs="Arial"/>
          <w:sz w:val="26"/>
          <w:szCs w:val="26"/>
        </w:rPr>
      </w:pPr>
      <w:hyperlink r:id="rId22" w:history="1">
        <w:r w:rsidRPr="001D35F2">
          <w:rPr>
            <w:rStyle w:val="Hyperlink"/>
            <w:rFonts w:ascii="Arial" w:hAnsi="Arial" w:cs="Arial"/>
            <w:color w:val="auto"/>
            <w:sz w:val="26"/>
            <w:szCs w:val="26"/>
          </w:rPr>
          <w:t>Manchester Alliance for Community Care</w:t>
        </w:r>
      </w:hyperlink>
    </w:p>
    <w:p w:rsidR="001D35F2" w:rsidRPr="001D35F2" w:rsidRDefault="001D35F2" w:rsidP="001D35F2">
      <w:pPr>
        <w:rPr>
          <w:rFonts w:ascii="Arial" w:hAnsi="Arial" w:cs="Arial"/>
          <w:sz w:val="26"/>
          <w:szCs w:val="26"/>
        </w:rPr>
      </w:pPr>
      <w:hyperlink r:id="rId23" w:history="1">
        <w:r w:rsidRPr="001D35F2">
          <w:rPr>
            <w:rStyle w:val="Hyperlink"/>
            <w:rFonts w:ascii="Arial" w:hAnsi="Arial" w:cs="Arial"/>
            <w:color w:val="auto"/>
            <w:sz w:val="26"/>
            <w:szCs w:val="26"/>
          </w:rPr>
          <w:t>NHS Manc</w:t>
        </w:r>
        <w:r w:rsidRPr="001D35F2">
          <w:rPr>
            <w:rStyle w:val="Hyperlink"/>
            <w:rFonts w:ascii="Arial" w:hAnsi="Arial" w:cs="Arial"/>
            <w:color w:val="auto"/>
            <w:sz w:val="26"/>
            <w:szCs w:val="26"/>
          </w:rPr>
          <w:t>h</w:t>
        </w:r>
        <w:r w:rsidRPr="001D35F2">
          <w:rPr>
            <w:rStyle w:val="Hyperlink"/>
            <w:rFonts w:ascii="Arial" w:hAnsi="Arial" w:cs="Arial"/>
            <w:color w:val="auto"/>
            <w:sz w:val="26"/>
            <w:szCs w:val="26"/>
          </w:rPr>
          <w:t>ester website</w:t>
        </w:r>
      </w:hyperlink>
    </w:p>
    <w:p w:rsidR="001D35F2" w:rsidRPr="001D35F2" w:rsidRDefault="001D35F2" w:rsidP="001D35F2">
      <w:pPr>
        <w:rPr>
          <w:rFonts w:ascii="Arial" w:hAnsi="Arial" w:cs="Arial"/>
          <w:sz w:val="26"/>
          <w:szCs w:val="26"/>
        </w:rPr>
      </w:pPr>
      <w:hyperlink r:id="rId24" w:history="1">
        <w:r w:rsidRPr="001D35F2">
          <w:rPr>
            <w:rStyle w:val="Hyperlink"/>
            <w:rFonts w:ascii="Arial" w:hAnsi="Arial" w:cs="Arial"/>
            <w:color w:val="auto"/>
            <w:sz w:val="26"/>
            <w:szCs w:val="26"/>
          </w:rPr>
          <w:t>Manchester Public Health Development Service</w:t>
        </w:r>
      </w:hyperlink>
    </w:p>
    <w:p w:rsidR="00132C83" w:rsidRPr="00132C83" w:rsidRDefault="00132C83" w:rsidP="00132C83">
      <w:pPr>
        <w:rPr>
          <w:rFonts w:ascii="Arial" w:hAnsi="Arial" w:cs="Arial"/>
          <w:sz w:val="26"/>
          <w:szCs w:val="26"/>
        </w:rPr>
      </w:pPr>
      <w:hyperlink r:id="rId25" w:history="1">
        <w:r w:rsidRPr="00132C83">
          <w:rPr>
            <w:rStyle w:val="Hyperlink"/>
            <w:rFonts w:ascii="Arial" w:hAnsi="Arial" w:cs="Arial"/>
            <w:sz w:val="26"/>
            <w:szCs w:val="26"/>
          </w:rPr>
          <w:t>www.anyplanstonight.co.uk</w:t>
        </w:r>
      </w:hyperlink>
    </w:p>
    <w:p w:rsidR="00132C83" w:rsidRPr="00132C83" w:rsidRDefault="00132C83" w:rsidP="00132C83">
      <w:pPr>
        <w:rPr>
          <w:rFonts w:ascii="Arial" w:hAnsi="Arial" w:cs="Arial"/>
          <w:sz w:val="26"/>
          <w:szCs w:val="26"/>
        </w:rPr>
      </w:pPr>
      <w:hyperlink r:id="rId26" w:history="1">
        <w:r w:rsidRPr="00132C83">
          <w:rPr>
            <w:rStyle w:val="Hyperlink"/>
            <w:rFonts w:ascii="Arial" w:hAnsi="Arial" w:cs="Arial"/>
            <w:sz w:val="26"/>
            <w:szCs w:val="26"/>
          </w:rPr>
          <w:t>FRESH</w:t>
        </w:r>
      </w:hyperlink>
      <w:r w:rsidRPr="00132C83">
        <w:rPr>
          <w:rFonts w:ascii="Arial" w:hAnsi="Arial" w:cs="Arial"/>
          <w:sz w:val="26"/>
          <w:szCs w:val="26"/>
        </w:rPr>
        <w:t xml:space="preserve"> </w:t>
      </w:r>
    </w:p>
    <w:p w:rsidR="00132C83" w:rsidRPr="00132C83" w:rsidRDefault="00132C83" w:rsidP="00132C83">
      <w:pPr>
        <w:rPr>
          <w:rFonts w:ascii="Arial" w:hAnsi="Arial" w:cs="Arial"/>
          <w:sz w:val="26"/>
          <w:szCs w:val="26"/>
        </w:rPr>
      </w:pPr>
      <w:hyperlink r:id="rId27" w:history="1">
        <w:r w:rsidRPr="00132C83">
          <w:rPr>
            <w:rStyle w:val="Hyperlink"/>
            <w:rFonts w:ascii="Arial" w:hAnsi="Arial" w:cs="Arial"/>
            <w:sz w:val="26"/>
            <w:szCs w:val="26"/>
          </w:rPr>
          <w:t>Palatine Contraception and Sexual Health Clinics</w:t>
        </w:r>
      </w:hyperlink>
    </w:p>
    <w:p w:rsidR="00B157EA" w:rsidRDefault="00B157EA" w:rsidP="00602E8F">
      <w:pPr>
        <w:pStyle w:val="NormalWeb"/>
        <w:spacing w:before="0" w:beforeAutospacing="0" w:after="0" w:afterAutospacing="0"/>
        <w:rPr>
          <w:rFonts w:ascii="Arial" w:hAnsi="Arial" w:cs="Arial"/>
          <w:sz w:val="26"/>
          <w:szCs w:val="26"/>
        </w:rPr>
      </w:pPr>
    </w:p>
    <w:p w:rsidR="00FC465D" w:rsidRPr="00D713CE" w:rsidRDefault="007257CF" w:rsidP="00FC465D">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9</w:t>
      </w:r>
      <w:r w:rsidR="00FC465D" w:rsidRPr="00D713CE">
        <w:rPr>
          <w:rFonts w:ascii="Arial" w:hAnsi="Arial"/>
          <w:b/>
          <w:color w:val="800080"/>
          <w:sz w:val="36"/>
          <w:szCs w:val="36"/>
        </w:rPr>
        <w:t xml:space="preserve">. </w:t>
      </w:r>
      <w:r w:rsidR="00FC465D">
        <w:rPr>
          <w:rFonts w:ascii="Arial" w:hAnsi="Arial"/>
          <w:b/>
          <w:color w:val="800080"/>
          <w:sz w:val="36"/>
          <w:szCs w:val="36"/>
        </w:rPr>
        <w:t>For more information</w:t>
      </w:r>
    </w:p>
    <w:p w:rsidR="001D35F2" w:rsidRDefault="001D35F2" w:rsidP="00602E8F">
      <w:pPr>
        <w:pStyle w:val="NormalWeb"/>
        <w:spacing w:before="0" w:beforeAutospacing="0" w:after="0" w:afterAutospacing="0"/>
        <w:rPr>
          <w:rFonts w:ascii="Arial" w:hAnsi="Arial" w:cs="Arial"/>
          <w:sz w:val="26"/>
          <w:szCs w:val="26"/>
        </w:rPr>
      </w:pPr>
    </w:p>
    <w:p w:rsidR="008E18AD" w:rsidRDefault="008C74C4" w:rsidP="008E18AD">
      <w:pPr>
        <w:rPr>
          <w:rFonts w:ascii="Arial" w:hAnsi="Arial" w:cs="Arial"/>
          <w:sz w:val="26"/>
          <w:szCs w:val="26"/>
        </w:rPr>
      </w:pPr>
      <w:r>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-69850</wp:posOffset>
                </wp:positionH>
                <wp:positionV relativeFrom="paragraph">
                  <wp:posOffset>8568055</wp:posOffset>
                </wp:positionV>
                <wp:extent cx="6858000" cy="6096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pt;margin-top:674.65pt;width:540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" stroked="f"/>
            </w:pict>
          </mc:Fallback>
        </mc:AlternateContent>
      </w:r>
      <w:r w:rsidR="008E18AD" w:rsidRPr="007257CF">
        <w:rPr>
          <w:rFonts w:ascii="Arial" w:hAnsi="Arial" w:cs="Arial"/>
          <w:sz w:val="26"/>
          <w:szCs w:val="26"/>
        </w:rPr>
        <w:t>Nicola Shanahan</w:t>
      </w:r>
    </w:p>
    <w:p w:rsidR="008E18AD" w:rsidRDefault="008E18AD" w:rsidP="008E18AD">
      <w:pPr>
        <w:rPr>
          <w:rFonts w:ascii="Arial" w:hAnsi="Arial"/>
          <w:sz w:val="26"/>
          <w:szCs w:val="26"/>
        </w:rPr>
      </w:pPr>
      <w:r>
        <w:rPr>
          <w:rFonts w:ascii="Arial" w:hAnsi="Arial"/>
          <w:sz w:val="26"/>
          <w:szCs w:val="26"/>
        </w:rPr>
        <w:t>Strategic Development Worker</w:t>
      </w:r>
      <w:r w:rsidRPr="00665CFE">
        <w:rPr>
          <w:rFonts w:ascii="Arial" w:hAnsi="Arial"/>
          <w:sz w:val="26"/>
          <w:szCs w:val="26"/>
        </w:rPr>
        <w:t xml:space="preserve"> </w:t>
      </w:r>
      <w:r>
        <w:rPr>
          <w:rFonts w:ascii="Arial" w:hAnsi="Arial"/>
          <w:sz w:val="26"/>
          <w:szCs w:val="26"/>
        </w:rPr>
        <w:t>– Children and Families</w:t>
      </w:r>
    </w:p>
    <w:p w:rsidR="008E18AD" w:rsidRDefault="008E18AD" w:rsidP="008E18AD">
      <w:pPr>
        <w:rPr>
          <w:rFonts w:ascii="Arial" w:hAnsi="Arial"/>
          <w:sz w:val="26"/>
          <w:szCs w:val="26"/>
        </w:rPr>
      </w:pPr>
      <w:r w:rsidRPr="00665CFE">
        <w:rPr>
          <w:rFonts w:ascii="Arial" w:hAnsi="Arial"/>
          <w:sz w:val="26"/>
          <w:szCs w:val="26"/>
        </w:rPr>
        <w:t>Manchester Alliance for Community Care</w:t>
      </w:r>
    </w:p>
    <w:p w:rsidR="008E18AD" w:rsidRDefault="008E18AD" w:rsidP="008E18AD">
      <w:pPr>
        <w:rPr>
          <w:rFonts w:ascii="Arial" w:hAnsi="Arial"/>
          <w:sz w:val="26"/>
          <w:szCs w:val="26"/>
        </w:rPr>
      </w:pPr>
      <w:r w:rsidRPr="00665CFE">
        <w:rPr>
          <w:rFonts w:ascii="Arial" w:hAnsi="Arial"/>
          <w:sz w:val="26"/>
          <w:szCs w:val="26"/>
        </w:rPr>
        <w:t xml:space="preserve">Swan Buildings </w:t>
      </w:r>
    </w:p>
    <w:p w:rsidR="008E18AD" w:rsidRDefault="008E18AD" w:rsidP="008E18AD">
      <w:pPr>
        <w:rPr>
          <w:rFonts w:ascii="Arial" w:hAnsi="Arial"/>
          <w:sz w:val="26"/>
          <w:szCs w:val="26"/>
        </w:rPr>
      </w:pPr>
      <w:r w:rsidRPr="00665CFE">
        <w:rPr>
          <w:rFonts w:ascii="Arial" w:hAnsi="Arial"/>
          <w:sz w:val="26"/>
          <w:szCs w:val="26"/>
        </w:rPr>
        <w:t>20 Swan St</w:t>
      </w:r>
    </w:p>
    <w:p w:rsidR="008E18AD" w:rsidRPr="00665CFE" w:rsidRDefault="008E18AD" w:rsidP="008E18AD">
      <w:pPr>
        <w:rPr>
          <w:rFonts w:ascii="Arial" w:hAnsi="Arial"/>
          <w:sz w:val="26"/>
          <w:szCs w:val="26"/>
        </w:rPr>
      </w:pPr>
      <w:r w:rsidRPr="00665CFE">
        <w:rPr>
          <w:rFonts w:ascii="Arial" w:hAnsi="Arial"/>
          <w:sz w:val="26"/>
          <w:szCs w:val="26"/>
        </w:rPr>
        <w:t xml:space="preserve">M4 5JW </w:t>
      </w:r>
    </w:p>
    <w:p w:rsidR="008E18AD" w:rsidRDefault="008E18AD" w:rsidP="008E18AD">
      <w:pPr>
        <w:rPr>
          <w:rFonts w:ascii="Arial" w:hAnsi="Arial"/>
          <w:sz w:val="26"/>
          <w:szCs w:val="26"/>
        </w:rPr>
      </w:pPr>
      <w:r>
        <w:rPr>
          <w:rFonts w:ascii="Arial" w:hAnsi="Arial"/>
          <w:sz w:val="26"/>
          <w:szCs w:val="26"/>
        </w:rPr>
        <w:t>Tel:  0161 834 9823</w:t>
      </w:r>
    </w:p>
    <w:p w:rsidR="008E18AD" w:rsidRPr="00665CFE" w:rsidRDefault="008E18AD" w:rsidP="008E18AD">
      <w:pPr>
        <w:rPr>
          <w:rFonts w:ascii="Arial" w:hAnsi="Arial"/>
          <w:sz w:val="26"/>
          <w:szCs w:val="26"/>
        </w:rPr>
      </w:pPr>
      <w:r>
        <w:rPr>
          <w:rFonts w:ascii="Arial" w:hAnsi="Arial"/>
          <w:sz w:val="26"/>
          <w:szCs w:val="26"/>
        </w:rPr>
        <w:t>Email: nicola</w:t>
      </w:r>
      <w:r w:rsidRPr="00665CFE">
        <w:rPr>
          <w:rFonts w:ascii="Arial" w:hAnsi="Arial"/>
          <w:sz w:val="26"/>
          <w:szCs w:val="26"/>
        </w:rPr>
        <w:t>@macc.org.uk</w:t>
      </w:r>
    </w:p>
    <w:p w:rsidR="008E18AD" w:rsidRDefault="008E18AD" w:rsidP="008E18AD">
      <w:pPr>
        <w:rPr>
          <w:rFonts w:ascii="Arial" w:hAnsi="Arial"/>
          <w:sz w:val="26"/>
          <w:szCs w:val="26"/>
        </w:rPr>
      </w:pPr>
      <w:r>
        <w:rPr>
          <w:rFonts w:ascii="Arial" w:hAnsi="Arial"/>
          <w:sz w:val="26"/>
          <w:szCs w:val="26"/>
        </w:rPr>
        <w:t xml:space="preserve">Website: </w:t>
      </w:r>
      <w:hyperlink r:id="rId28" w:history="1">
        <w:r w:rsidRPr="00224063">
          <w:rPr>
            <w:rStyle w:val="Hyperlink"/>
            <w:rFonts w:ascii="Arial" w:hAnsi="Arial"/>
            <w:sz w:val="26"/>
            <w:szCs w:val="26"/>
          </w:rPr>
          <w:t>http://www.macc.org.uk</w:t>
        </w:r>
      </w:hyperlink>
    </w:p>
    <w:p w:rsidR="008E18AD" w:rsidRPr="00FC465D" w:rsidRDefault="008E18AD" w:rsidP="008E18AD">
      <w:pPr>
        <w:rPr>
          <w:rFonts w:ascii="Arial" w:hAnsi="Arial"/>
          <w:sz w:val="26"/>
          <w:szCs w:val="26"/>
        </w:rPr>
      </w:pPr>
    </w:p>
    <w:p w:rsidR="00132C83" w:rsidRPr="007257CF" w:rsidRDefault="00132C83" w:rsidP="00132C83">
      <w:pPr>
        <w:pStyle w:val="NormalWeb"/>
        <w:spacing w:before="0" w:beforeAutospacing="0" w:after="0" w:afterAutospacing="0"/>
        <w:rPr>
          <w:rFonts w:ascii="Arial" w:hAnsi="Arial" w:cs="Arial"/>
          <w:sz w:val="26"/>
          <w:szCs w:val="26"/>
        </w:rPr>
      </w:pPr>
      <w:r w:rsidRPr="007257CF">
        <w:rPr>
          <w:rFonts w:ascii="Arial" w:hAnsi="Arial" w:cs="Arial"/>
          <w:sz w:val="26"/>
          <w:szCs w:val="26"/>
        </w:rPr>
        <w:t>Manchester Teenage Pregnancy Team</w:t>
      </w:r>
    </w:p>
    <w:p w:rsidR="00132C83" w:rsidRPr="007257CF" w:rsidRDefault="00132C83" w:rsidP="00132C83">
      <w:pPr>
        <w:pStyle w:val="NormalWeb"/>
        <w:spacing w:before="0" w:beforeAutospacing="0" w:after="0" w:afterAutospacing="0"/>
        <w:rPr>
          <w:rFonts w:ascii="Arial" w:hAnsi="Arial" w:cs="Arial"/>
          <w:sz w:val="26"/>
          <w:szCs w:val="26"/>
        </w:rPr>
      </w:pPr>
      <w:r w:rsidRPr="007257CF">
        <w:rPr>
          <w:rFonts w:ascii="Arial" w:hAnsi="Arial" w:cs="Arial"/>
          <w:sz w:val="26"/>
          <w:szCs w:val="26"/>
        </w:rPr>
        <w:t xml:space="preserve">John Dunn </w:t>
      </w:r>
      <w:hyperlink r:id="rId29" w:history="1">
        <w:r w:rsidRPr="007257CF">
          <w:rPr>
            <w:rStyle w:val="Hyperlink"/>
            <w:rFonts w:ascii="Arial" w:hAnsi="Arial" w:cs="Arial"/>
            <w:sz w:val="26"/>
            <w:szCs w:val="26"/>
          </w:rPr>
          <w:t>j.dunn@manchester.gov.uk</w:t>
        </w:r>
      </w:hyperlink>
    </w:p>
    <w:p w:rsidR="00132C83" w:rsidRPr="007257CF" w:rsidRDefault="00132C83" w:rsidP="00132C83">
      <w:pPr>
        <w:pStyle w:val="NormalWeb"/>
        <w:spacing w:before="0" w:beforeAutospacing="0" w:after="0" w:afterAutospacing="0"/>
        <w:rPr>
          <w:rFonts w:ascii="Arial" w:hAnsi="Arial" w:cs="Arial"/>
          <w:sz w:val="26"/>
          <w:szCs w:val="26"/>
        </w:rPr>
      </w:pPr>
      <w:r w:rsidRPr="007257CF">
        <w:rPr>
          <w:rFonts w:ascii="Arial" w:hAnsi="Arial" w:cs="Arial"/>
          <w:sz w:val="26"/>
          <w:szCs w:val="26"/>
        </w:rPr>
        <w:t>0161 234 3391</w:t>
      </w:r>
    </w:p>
    <w:p w:rsidR="00132C83" w:rsidRPr="007257CF" w:rsidRDefault="00132C83" w:rsidP="00132C83">
      <w:pPr>
        <w:rPr>
          <w:rFonts w:ascii="Arial" w:hAnsi="Arial" w:cs="Arial"/>
          <w:sz w:val="26"/>
          <w:szCs w:val="26"/>
        </w:rPr>
      </w:pPr>
    </w:p>
    <w:p w:rsidR="00132C83" w:rsidRPr="007257CF" w:rsidRDefault="00132C83" w:rsidP="00132C83">
      <w:pPr>
        <w:rPr>
          <w:rFonts w:ascii="Arial" w:hAnsi="Arial" w:cs="Arial"/>
          <w:sz w:val="26"/>
          <w:szCs w:val="26"/>
        </w:rPr>
      </w:pPr>
      <w:r w:rsidRPr="007257CF">
        <w:rPr>
          <w:rFonts w:ascii="Arial" w:hAnsi="Arial" w:cs="Arial"/>
          <w:sz w:val="26"/>
          <w:szCs w:val="26"/>
        </w:rPr>
        <w:t>Teenage Pregnancy Partnership VCS Representative</w:t>
      </w:r>
    </w:p>
    <w:p w:rsidR="00132C83" w:rsidRPr="007257CF" w:rsidRDefault="00132C83" w:rsidP="00132C83">
      <w:pPr>
        <w:rPr>
          <w:rFonts w:ascii="Arial" w:hAnsi="Arial" w:cs="Arial"/>
          <w:sz w:val="26"/>
          <w:szCs w:val="26"/>
        </w:rPr>
      </w:pPr>
      <w:r w:rsidRPr="007257CF">
        <w:rPr>
          <w:rFonts w:ascii="Arial" w:hAnsi="Arial" w:cs="Arial"/>
          <w:sz w:val="26"/>
          <w:szCs w:val="26"/>
        </w:rPr>
        <w:t xml:space="preserve">John Hartshorn </w:t>
      </w:r>
      <w:hyperlink r:id="rId30" w:history="1">
        <w:r w:rsidRPr="007257CF">
          <w:rPr>
            <w:rStyle w:val="Hyperlink"/>
            <w:rFonts w:ascii="Arial" w:hAnsi="Arial" w:cs="Arial"/>
            <w:sz w:val="26"/>
            <w:szCs w:val="26"/>
          </w:rPr>
          <w:t>j.hartshorn@ypsf.co.uk</w:t>
        </w:r>
      </w:hyperlink>
      <w:r w:rsidRPr="007257CF">
        <w:rPr>
          <w:rFonts w:ascii="Arial" w:hAnsi="Arial" w:cs="Arial"/>
          <w:sz w:val="26"/>
          <w:szCs w:val="26"/>
        </w:rPr>
        <w:t xml:space="preserve"> </w:t>
      </w:r>
    </w:p>
    <w:p w:rsidR="00132C83" w:rsidRPr="007257CF" w:rsidRDefault="00132C83" w:rsidP="00132C83">
      <w:pPr>
        <w:rPr>
          <w:rFonts w:ascii="Arial" w:hAnsi="Arial" w:cs="Arial"/>
          <w:sz w:val="26"/>
          <w:szCs w:val="26"/>
        </w:rPr>
      </w:pPr>
      <w:r w:rsidRPr="007257CF">
        <w:rPr>
          <w:rFonts w:ascii="Arial" w:hAnsi="Arial" w:cs="Arial"/>
          <w:sz w:val="26"/>
          <w:szCs w:val="26"/>
        </w:rPr>
        <w:t>0161 228 7654</w:t>
      </w:r>
    </w:p>
    <w:p w:rsidR="00871BD2" w:rsidRPr="007257CF" w:rsidRDefault="00871BD2" w:rsidP="00602E8F">
      <w:pPr>
        <w:pStyle w:val="NormalWeb"/>
        <w:spacing w:before="0" w:beforeAutospacing="0" w:after="0" w:afterAutospacing="0"/>
        <w:rPr>
          <w:rFonts w:ascii="Arial" w:hAnsi="Arial" w:cs="Arial"/>
          <w:sz w:val="26"/>
          <w:szCs w:val="26"/>
        </w:rPr>
      </w:pPr>
    </w:p>
    <w:p w:rsidR="007257CF" w:rsidRPr="007257CF" w:rsidRDefault="007257CF" w:rsidP="00871BD2">
      <w:pPr>
        <w:rPr>
          <w:rFonts w:ascii="Arial" w:hAnsi="Arial" w:cs="Arial"/>
          <w:sz w:val="26"/>
          <w:szCs w:val="26"/>
        </w:rPr>
      </w:pPr>
    </w:p>
    <w:sectPr w:rsidR="007257CF" w:rsidRPr="007257CF" w:rsidSect="00C74B6C">
      <w:footerReference w:type="default" r:id="rId31"/>
      <w:type w:val="continuous"/>
      <w:pgSz w:w="12240" w:h="15840"/>
      <w:pgMar w:top="851" w:right="851" w:bottom="851" w:left="851"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1B9" w:rsidRDefault="00D111B9">
      <w:r>
        <w:separator/>
      </w:r>
    </w:p>
  </w:endnote>
  <w:endnote w:type="continuationSeparator" w:id="0">
    <w:p w:rsidR="00D111B9" w:rsidRDefault="00D1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Pro-LightSemi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8C" w:rsidRPr="00C74B6C" w:rsidRDefault="0010148C" w:rsidP="00BD6EB5">
    <w:pPr>
      <w:pStyle w:val="Footer"/>
      <w:framePr w:wrap="auto" w:vAnchor="text" w:hAnchor="margin" w:xAlign="outside" w:y="1"/>
      <w:rPr>
        <w:rStyle w:val="PageNumber"/>
        <w:rFonts w:ascii="Arial" w:hAnsi="Arial" w:cs="Arial"/>
        <w:b/>
        <w:bCs/>
        <w:color w:val="808080"/>
      </w:rPr>
    </w:pPr>
    <w:r w:rsidRPr="00C74B6C">
      <w:rPr>
        <w:rStyle w:val="PageNumber"/>
        <w:rFonts w:ascii="Arial" w:hAnsi="Arial" w:cs="Arial"/>
        <w:b/>
        <w:bCs/>
        <w:color w:val="808080"/>
      </w:rPr>
      <w:fldChar w:fldCharType="begin"/>
    </w:r>
    <w:r w:rsidRPr="00C74B6C">
      <w:rPr>
        <w:rStyle w:val="PageNumber"/>
        <w:rFonts w:ascii="Arial" w:hAnsi="Arial" w:cs="Arial"/>
        <w:b/>
        <w:bCs/>
        <w:color w:val="808080"/>
      </w:rPr>
      <w:instrText xml:space="preserve">PAGE  </w:instrText>
    </w:r>
    <w:r w:rsidRPr="00C74B6C">
      <w:rPr>
        <w:rStyle w:val="PageNumber"/>
        <w:rFonts w:ascii="Arial" w:hAnsi="Arial" w:cs="Arial"/>
        <w:b/>
        <w:bCs/>
        <w:color w:val="808080"/>
      </w:rPr>
      <w:fldChar w:fldCharType="separate"/>
    </w:r>
    <w:r w:rsidR="008C74C4">
      <w:rPr>
        <w:rStyle w:val="PageNumber"/>
        <w:rFonts w:ascii="Arial" w:hAnsi="Arial" w:cs="Arial"/>
        <w:b/>
        <w:bCs/>
        <w:noProof/>
        <w:color w:val="808080"/>
      </w:rPr>
      <w:t>2</w:t>
    </w:r>
    <w:r w:rsidRPr="00C74B6C">
      <w:rPr>
        <w:rStyle w:val="PageNumber"/>
        <w:rFonts w:ascii="Arial" w:hAnsi="Arial" w:cs="Arial"/>
        <w:b/>
        <w:bCs/>
        <w:color w:val="808080"/>
      </w:rPr>
      <w:fldChar w:fldCharType="end"/>
    </w:r>
  </w:p>
  <w:p w:rsidR="0010148C" w:rsidRPr="00602E8F" w:rsidRDefault="0010148C" w:rsidP="00602E8F">
    <w:pPr>
      <w:pStyle w:val="BodyText"/>
      <w:ind w:right="360" w:firstLine="360"/>
      <w:jc w:val="center"/>
      <w:rPr>
        <w:b w:val="0"/>
        <w:bCs w:val="0"/>
        <w:color w:val="800080"/>
        <w:sz w:val="20"/>
        <w:szCs w:val="20"/>
      </w:rPr>
    </w:pPr>
    <w:r>
      <w:rPr>
        <w:b w:val="0"/>
        <w:bCs w:val="0"/>
        <w:color w:val="800080"/>
        <w:sz w:val="20"/>
        <w:szCs w:val="20"/>
      </w:rPr>
      <w:t>Reducing Teenage Conceptions – A Briefing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1B9" w:rsidRDefault="00D111B9">
      <w:r>
        <w:separator/>
      </w:r>
    </w:p>
  </w:footnote>
  <w:footnote w:type="continuationSeparator" w:id="0">
    <w:p w:rsidR="00D111B9" w:rsidRDefault="00D11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F65C7"/>
    <w:multiLevelType w:val="hybridMultilevel"/>
    <w:tmpl w:val="BDD06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2729ED"/>
    <w:multiLevelType w:val="hybridMultilevel"/>
    <w:tmpl w:val="62641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7B1CA2"/>
    <w:multiLevelType w:val="hybridMultilevel"/>
    <w:tmpl w:val="4E6CE6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6493E1D"/>
    <w:multiLevelType w:val="hybridMultilevel"/>
    <w:tmpl w:val="4A262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A850B3"/>
    <w:multiLevelType w:val="hybridMultilevel"/>
    <w:tmpl w:val="51023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94794E"/>
    <w:multiLevelType w:val="hybridMultilevel"/>
    <w:tmpl w:val="F716B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F65980"/>
    <w:multiLevelType w:val="multilevel"/>
    <w:tmpl w:val="BA08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6C0299"/>
    <w:multiLevelType w:val="hybridMultilevel"/>
    <w:tmpl w:val="8F1EF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DA56C9"/>
    <w:multiLevelType w:val="hybridMultilevel"/>
    <w:tmpl w:val="13086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FF38FF"/>
    <w:multiLevelType w:val="hybridMultilevel"/>
    <w:tmpl w:val="84287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0A5144"/>
    <w:multiLevelType w:val="hybridMultilevel"/>
    <w:tmpl w:val="C1CC4F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B6C7727"/>
    <w:multiLevelType w:val="hybridMultilevel"/>
    <w:tmpl w:val="D8721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9A0AE8"/>
    <w:multiLevelType w:val="hybridMultilevel"/>
    <w:tmpl w:val="1CE86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725C27"/>
    <w:multiLevelType w:val="hybridMultilevel"/>
    <w:tmpl w:val="065C4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FB4776"/>
    <w:multiLevelType w:val="hybridMultilevel"/>
    <w:tmpl w:val="98568A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8C1578D"/>
    <w:multiLevelType w:val="hybridMultilevel"/>
    <w:tmpl w:val="EBBAC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4E538F"/>
    <w:multiLevelType w:val="hybridMultilevel"/>
    <w:tmpl w:val="BD24BA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7B640F1C"/>
    <w:multiLevelType w:val="hybridMultilevel"/>
    <w:tmpl w:val="9D007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CCC66C8"/>
    <w:multiLevelType w:val="hybridMultilevel"/>
    <w:tmpl w:val="826C0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0E2A8A"/>
    <w:multiLevelType w:val="hybridMultilevel"/>
    <w:tmpl w:val="5D026F9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3"/>
  </w:num>
  <w:num w:numId="3">
    <w:abstractNumId w:val="9"/>
  </w:num>
  <w:num w:numId="4">
    <w:abstractNumId w:val="11"/>
  </w:num>
  <w:num w:numId="5">
    <w:abstractNumId w:val="3"/>
  </w:num>
  <w:num w:numId="6">
    <w:abstractNumId w:val="4"/>
  </w:num>
  <w:num w:numId="7">
    <w:abstractNumId w:val="15"/>
  </w:num>
  <w:num w:numId="8">
    <w:abstractNumId w:val="0"/>
  </w:num>
  <w:num w:numId="9">
    <w:abstractNumId w:val="5"/>
  </w:num>
  <w:num w:numId="10">
    <w:abstractNumId w:val="18"/>
  </w:num>
  <w:num w:numId="11">
    <w:abstractNumId w:val="8"/>
  </w:num>
  <w:num w:numId="12">
    <w:abstractNumId w:val="14"/>
  </w:num>
  <w:num w:numId="13">
    <w:abstractNumId w:val="10"/>
  </w:num>
  <w:num w:numId="14">
    <w:abstractNumId w:val="6"/>
  </w:num>
  <w:num w:numId="15">
    <w:abstractNumId w:val="2"/>
  </w:num>
  <w:num w:numId="16">
    <w:abstractNumId w:val="1"/>
  </w:num>
  <w:num w:numId="17">
    <w:abstractNumId w:val="17"/>
  </w:num>
  <w:num w:numId="18">
    <w:abstractNumId w:val="12"/>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6D"/>
    <w:rsid w:val="00030748"/>
    <w:rsid w:val="00040305"/>
    <w:rsid w:val="00091184"/>
    <w:rsid w:val="000B4868"/>
    <w:rsid w:val="000B72CE"/>
    <w:rsid w:val="000C4AC8"/>
    <w:rsid w:val="000D1DBF"/>
    <w:rsid w:val="0010148C"/>
    <w:rsid w:val="00132AB6"/>
    <w:rsid w:val="00132C83"/>
    <w:rsid w:val="00143B47"/>
    <w:rsid w:val="00143E1B"/>
    <w:rsid w:val="00153CAB"/>
    <w:rsid w:val="0018276E"/>
    <w:rsid w:val="001D35F2"/>
    <w:rsid w:val="001E78EC"/>
    <w:rsid w:val="00207785"/>
    <w:rsid w:val="00230836"/>
    <w:rsid w:val="00264A40"/>
    <w:rsid w:val="002A2B41"/>
    <w:rsid w:val="002A49A2"/>
    <w:rsid w:val="0030017B"/>
    <w:rsid w:val="00302342"/>
    <w:rsid w:val="003132F1"/>
    <w:rsid w:val="00326A9F"/>
    <w:rsid w:val="003477C7"/>
    <w:rsid w:val="00355A39"/>
    <w:rsid w:val="003747D5"/>
    <w:rsid w:val="00392FCA"/>
    <w:rsid w:val="003A3EEC"/>
    <w:rsid w:val="003D2C7E"/>
    <w:rsid w:val="003F33DA"/>
    <w:rsid w:val="00460043"/>
    <w:rsid w:val="004639C4"/>
    <w:rsid w:val="00486146"/>
    <w:rsid w:val="00493FCB"/>
    <w:rsid w:val="004C21F5"/>
    <w:rsid w:val="004D2DE4"/>
    <w:rsid w:val="004F1862"/>
    <w:rsid w:val="00517D48"/>
    <w:rsid w:val="00597CC1"/>
    <w:rsid w:val="005B34FD"/>
    <w:rsid w:val="005F1D08"/>
    <w:rsid w:val="00602E8F"/>
    <w:rsid w:val="006041A3"/>
    <w:rsid w:val="00633FFB"/>
    <w:rsid w:val="00665CFE"/>
    <w:rsid w:val="006708D9"/>
    <w:rsid w:val="00687D54"/>
    <w:rsid w:val="006B5269"/>
    <w:rsid w:val="006E6EAE"/>
    <w:rsid w:val="007257CF"/>
    <w:rsid w:val="00767FE8"/>
    <w:rsid w:val="007A18A8"/>
    <w:rsid w:val="007A2038"/>
    <w:rsid w:val="007B5064"/>
    <w:rsid w:val="007E240F"/>
    <w:rsid w:val="00803BD3"/>
    <w:rsid w:val="00822144"/>
    <w:rsid w:val="00871BD2"/>
    <w:rsid w:val="00872876"/>
    <w:rsid w:val="008968F8"/>
    <w:rsid w:val="008A5E16"/>
    <w:rsid w:val="008B19C7"/>
    <w:rsid w:val="008C74C4"/>
    <w:rsid w:val="008E18AD"/>
    <w:rsid w:val="00901650"/>
    <w:rsid w:val="00926C8F"/>
    <w:rsid w:val="00931D54"/>
    <w:rsid w:val="00962504"/>
    <w:rsid w:val="0097617B"/>
    <w:rsid w:val="00987AAD"/>
    <w:rsid w:val="009E7A5C"/>
    <w:rsid w:val="00A10D7F"/>
    <w:rsid w:val="00A13513"/>
    <w:rsid w:val="00A31D97"/>
    <w:rsid w:val="00A468CF"/>
    <w:rsid w:val="00A47669"/>
    <w:rsid w:val="00A51BB7"/>
    <w:rsid w:val="00A815DD"/>
    <w:rsid w:val="00A83FB7"/>
    <w:rsid w:val="00B15481"/>
    <w:rsid w:val="00B157EA"/>
    <w:rsid w:val="00B217F6"/>
    <w:rsid w:val="00B37193"/>
    <w:rsid w:val="00BD6EB5"/>
    <w:rsid w:val="00BE4684"/>
    <w:rsid w:val="00BF7B8F"/>
    <w:rsid w:val="00C30FCB"/>
    <w:rsid w:val="00C3366D"/>
    <w:rsid w:val="00C534BF"/>
    <w:rsid w:val="00C56058"/>
    <w:rsid w:val="00C5727C"/>
    <w:rsid w:val="00C74B6C"/>
    <w:rsid w:val="00C8505E"/>
    <w:rsid w:val="00CB30E7"/>
    <w:rsid w:val="00D02E13"/>
    <w:rsid w:val="00D111B9"/>
    <w:rsid w:val="00D50B68"/>
    <w:rsid w:val="00D677B4"/>
    <w:rsid w:val="00D713CE"/>
    <w:rsid w:val="00D8508C"/>
    <w:rsid w:val="00DF08D3"/>
    <w:rsid w:val="00E03606"/>
    <w:rsid w:val="00E07E99"/>
    <w:rsid w:val="00E27A5E"/>
    <w:rsid w:val="00E43DF9"/>
    <w:rsid w:val="00F23C44"/>
    <w:rsid w:val="00F4096D"/>
    <w:rsid w:val="00F46BB1"/>
    <w:rsid w:val="00F65A76"/>
    <w:rsid w:val="00FA382E"/>
    <w:rsid w:val="00FA5790"/>
    <w:rsid w:val="00FB67C8"/>
    <w:rsid w:val="00FC465D"/>
    <w:rsid w:val="00FD7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868"/>
    <w:pPr>
      <w:widowControl w:val="0"/>
      <w:overflowPunct w:val="0"/>
      <w:autoSpaceDE w:val="0"/>
      <w:autoSpaceDN w:val="0"/>
      <w:adjustRightInd w:val="0"/>
    </w:pPr>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tro">
    <w:name w:val="intro"/>
    <w:basedOn w:val="Normal"/>
    <w:rPr>
      <w:sz w:val="24"/>
      <w:szCs w:val="24"/>
    </w:rPr>
  </w:style>
  <w:style w:type="paragraph" w:styleId="BodyText">
    <w:name w:val="Body Text"/>
    <w:basedOn w:val="Normal"/>
    <w:rsid w:val="007A2038"/>
    <w:pPr>
      <w:widowControl/>
      <w:overflowPunct/>
      <w:autoSpaceDE/>
      <w:autoSpaceDN/>
      <w:adjustRightInd/>
    </w:pPr>
    <w:rPr>
      <w:rFonts w:ascii="Arial" w:hAnsi="Arial" w:cs="Arial"/>
      <w:b/>
      <w:bCs/>
      <w:color w:val="auto"/>
      <w:kern w:val="0"/>
      <w:sz w:val="24"/>
      <w:szCs w:val="24"/>
      <w:lang w:eastAsia="en-US"/>
    </w:rPr>
  </w:style>
  <w:style w:type="character" w:styleId="Hyperlink">
    <w:name w:val="Hyperlink"/>
    <w:basedOn w:val="DefaultParagraphFont"/>
    <w:rsid w:val="007A2038"/>
    <w:rPr>
      <w:color w:val="0000FF"/>
      <w:u w:val="single"/>
    </w:rPr>
  </w:style>
  <w:style w:type="paragraph" w:styleId="Header">
    <w:name w:val="header"/>
    <w:basedOn w:val="Normal"/>
    <w:rsid w:val="00C74B6C"/>
    <w:pPr>
      <w:tabs>
        <w:tab w:val="center" w:pos="4153"/>
        <w:tab w:val="right" w:pos="8306"/>
      </w:tabs>
    </w:pPr>
  </w:style>
  <w:style w:type="paragraph" w:styleId="Footer">
    <w:name w:val="footer"/>
    <w:basedOn w:val="Normal"/>
    <w:rsid w:val="00C74B6C"/>
    <w:pPr>
      <w:tabs>
        <w:tab w:val="center" w:pos="4153"/>
        <w:tab w:val="right" w:pos="8306"/>
      </w:tabs>
    </w:pPr>
  </w:style>
  <w:style w:type="character" w:styleId="PageNumber">
    <w:name w:val="page number"/>
    <w:basedOn w:val="DefaultParagraphFont"/>
    <w:rsid w:val="00C74B6C"/>
  </w:style>
  <w:style w:type="table" w:styleId="TableGrid">
    <w:name w:val="Table Grid"/>
    <w:basedOn w:val="TableNormal"/>
    <w:rsid w:val="00C74B6C"/>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F7B8F"/>
    <w:pPr>
      <w:widowControl/>
      <w:overflowPunct/>
      <w:autoSpaceDE/>
      <w:autoSpaceDN/>
      <w:adjustRightInd/>
      <w:spacing w:before="100" w:beforeAutospacing="1" w:after="100" w:afterAutospacing="1"/>
    </w:pPr>
    <w:rPr>
      <w:color w:val="auto"/>
      <w:kern w:val="0"/>
      <w:sz w:val="24"/>
      <w:szCs w:val="24"/>
    </w:rPr>
  </w:style>
  <w:style w:type="paragraph" w:styleId="ListParagraph">
    <w:name w:val="List Paragraph"/>
    <w:basedOn w:val="Normal"/>
    <w:qFormat/>
    <w:rsid w:val="00D713CE"/>
    <w:pPr>
      <w:widowControl/>
      <w:overflowPunct/>
      <w:autoSpaceDE/>
      <w:autoSpaceDN/>
      <w:adjustRightInd/>
      <w:spacing w:after="200"/>
      <w:ind w:left="720"/>
      <w:contextualSpacing/>
    </w:pPr>
    <w:rPr>
      <w:rFonts w:ascii="Cambria" w:eastAsia="Cambria" w:hAnsi="Cambria"/>
      <w:color w:val="auto"/>
      <w:kern w:val="0"/>
      <w:sz w:val="24"/>
      <w:szCs w:val="24"/>
      <w:lang w:eastAsia="en-US"/>
    </w:rPr>
  </w:style>
  <w:style w:type="paragraph" w:styleId="FootnoteText">
    <w:name w:val="footnote text"/>
    <w:basedOn w:val="Normal"/>
    <w:semiHidden/>
    <w:rsid w:val="00926C8F"/>
  </w:style>
  <w:style w:type="character" w:styleId="FootnoteReference">
    <w:name w:val="footnote reference"/>
    <w:basedOn w:val="DefaultParagraphFont"/>
    <w:semiHidden/>
    <w:rsid w:val="00926C8F"/>
    <w:rPr>
      <w:vertAlign w:val="superscript"/>
    </w:rPr>
  </w:style>
  <w:style w:type="character" w:customStyle="1" w:styleId="StyleArial2">
    <w:name w:val="Style Arial2"/>
    <w:basedOn w:val="DefaultParagraphFont"/>
    <w:rsid w:val="00392FCA"/>
    <w:rPr>
      <w:rFonts w:ascii="Arial" w:hAnsi="Arial"/>
      <w:sz w:val="20"/>
    </w:rPr>
  </w:style>
  <w:style w:type="character" w:styleId="FollowedHyperlink">
    <w:name w:val="FollowedHyperlink"/>
    <w:basedOn w:val="DefaultParagraphFont"/>
    <w:rsid w:val="000B4868"/>
    <w:rPr>
      <w:color w:val="800080"/>
      <w:u w:val="single"/>
    </w:rPr>
  </w:style>
  <w:style w:type="character" w:customStyle="1" w:styleId="bodycopy1">
    <w:name w:val="bodycopy1"/>
    <w:basedOn w:val="DefaultParagraphFont"/>
    <w:rsid w:val="000D1DBF"/>
    <w:rPr>
      <w:rFonts w:ascii="Arial" w:hAnsi="Arial" w:cs="Arial" w:hint="default"/>
      <w:b w:val="0"/>
      <w:bCs w:val="0"/>
      <w:i w:val="0"/>
      <w:iCs w:val="0"/>
      <w:color w:val="333333"/>
      <w:sz w:val="18"/>
      <w:szCs w:val="18"/>
    </w:rPr>
  </w:style>
  <w:style w:type="character" w:styleId="Strong">
    <w:name w:val="Strong"/>
    <w:basedOn w:val="DefaultParagraphFont"/>
    <w:qFormat/>
    <w:rsid w:val="00132C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868"/>
    <w:pPr>
      <w:widowControl w:val="0"/>
      <w:overflowPunct w:val="0"/>
      <w:autoSpaceDE w:val="0"/>
      <w:autoSpaceDN w:val="0"/>
      <w:adjustRightInd w:val="0"/>
    </w:pPr>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tro">
    <w:name w:val="intro"/>
    <w:basedOn w:val="Normal"/>
    <w:rPr>
      <w:sz w:val="24"/>
      <w:szCs w:val="24"/>
    </w:rPr>
  </w:style>
  <w:style w:type="paragraph" w:styleId="BodyText">
    <w:name w:val="Body Text"/>
    <w:basedOn w:val="Normal"/>
    <w:rsid w:val="007A2038"/>
    <w:pPr>
      <w:widowControl/>
      <w:overflowPunct/>
      <w:autoSpaceDE/>
      <w:autoSpaceDN/>
      <w:adjustRightInd/>
    </w:pPr>
    <w:rPr>
      <w:rFonts w:ascii="Arial" w:hAnsi="Arial" w:cs="Arial"/>
      <w:b/>
      <w:bCs/>
      <w:color w:val="auto"/>
      <w:kern w:val="0"/>
      <w:sz w:val="24"/>
      <w:szCs w:val="24"/>
      <w:lang w:eastAsia="en-US"/>
    </w:rPr>
  </w:style>
  <w:style w:type="character" w:styleId="Hyperlink">
    <w:name w:val="Hyperlink"/>
    <w:basedOn w:val="DefaultParagraphFont"/>
    <w:rsid w:val="007A2038"/>
    <w:rPr>
      <w:color w:val="0000FF"/>
      <w:u w:val="single"/>
    </w:rPr>
  </w:style>
  <w:style w:type="paragraph" w:styleId="Header">
    <w:name w:val="header"/>
    <w:basedOn w:val="Normal"/>
    <w:rsid w:val="00C74B6C"/>
    <w:pPr>
      <w:tabs>
        <w:tab w:val="center" w:pos="4153"/>
        <w:tab w:val="right" w:pos="8306"/>
      </w:tabs>
    </w:pPr>
  </w:style>
  <w:style w:type="paragraph" w:styleId="Footer">
    <w:name w:val="footer"/>
    <w:basedOn w:val="Normal"/>
    <w:rsid w:val="00C74B6C"/>
    <w:pPr>
      <w:tabs>
        <w:tab w:val="center" w:pos="4153"/>
        <w:tab w:val="right" w:pos="8306"/>
      </w:tabs>
    </w:pPr>
  </w:style>
  <w:style w:type="character" w:styleId="PageNumber">
    <w:name w:val="page number"/>
    <w:basedOn w:val="DefaultParagraphFont"/>
    <w:rsid w:val="00C74B6C"/>
  </w:style>
  <w:style w:type="table" w:styleId="TableGrid">
    <w:name w:val="Table Grid"/>
    <w:basedOn w:val="TableNormal"/>
    <w:rsid w:val="00C74B6C"/>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F7B8F"/>
    <w:pPr>
      <w:widowControl/>
      <w:overflowPunct/>
      <w:autoSpaceDE/>
      <w:autoSpaceDN/>
      <w:adjustRightInd/>
      <w:spacing w:before="100" w:beforeAutospacing="1" w:after="100" w:afterAutospacing="1"/>
    </w:pPr>
    <w:rPr>
      <w:color w:val="auto"/>
      <w:kern w:val="0"/>
      <w:sz w:val="24"/>
      <w:szCs w:val="24"/>
    </w:rPr>
  </w:style>
  <w:style w:type="paragraph" w:styleId="ListParagraph">
    <w:name w:val="List Paragraph"/>
    <w:basedOn w:val="Normal"/>
    <w:qFormat/>
    <w:rsid w:val="00D713CE"/>
    <w:pPr>
      <w:widowControl/>
      <w:overflowPunct/>
      <w:autoSpaceDE/>
      <w:autoSpaceDN/>
      <w:adjustRightInd/>
      <w:spacing w:after="200"/>
      <w:ind w:left="720"/>
      <w:contextualSpacing/>
    </w:pPr>
    <w:rPr>
      <w:rFonts w:ascii="Cambria" w:eastAsia="Cambria" w:hAnsi="Cambria"/>
      <w:color w:val="auto"/>
      <w:kern w:val="0"/>
      <w:sz w:val="24"/>
      <w:szCs w:val="24"/>
      <w:lang w:eastAsia="en-US"/>
    </w:rPr>
  </w:style>
  <w:style w:type="paragraph" w:styleId="FootnoteText">
    <w:name w:val="footnote text"/>
    <w:basedOn w:val="Normal"/>
    <w:semiHidden/>
    <w:rsid w:val="00926C8F"/>
  </w:style>
  <w:style w:type="character" w:styleId="FootnoteReference">
    <w:name w:val="footnote reference"/>
    <w:basedOn w:val="DefaultParagraphFont"/>
    <w:semiHidden/>
    <w:rsid w:val="00926C8F"/>
    <w:rPr>
      <w:vertAlign w:val="superscript"/>
    </w:rPr>
  </w:style>
  <w:style w:type="character" w:customStyle="1" w:styleId="StyleArial2">
    <w:name w:val="Style Arial2"/>
    <w:basedOn w:val="DefaultParagraphFont"/>
    <w:rsid w:val="00392FCA"/>
    <w:rPr>
      <w:rFonts w:ascii="Arial" w:hAnsi="Arial"/>
      <w:sz w:val="20"/>
    </w:rPr>
  </w:style>
  <w:style w:type="character" w:styleId="FollowedHyperlink">
    <w:name w:val="FollowedHyperlink"/>
    <w:basedOn w:val="DefaultParagraphFont"/>
    <w:rsid w:val="000B4868"/>
    <w:rPr>
      <w:color w:val="800080"/>
      <w:u w:val="single"/>
    </w:rPr>
  </w:style>
  <w:style w:type="character" w:customStyle="1" w:styleId="bodycopy1">
    <w:name w:val="bodycopy1"/>
    <w:basedOn w:val="DefaultParagraphFont"/>
    <w:rsid w:val="000D1DBF"/>
    <w:rPr>
      <w:rFonts w:ascii="Arial" w:hAnsi="Arial" w:cs="Arial" w:hint="default"/>
      <w:b w:val="0"/>
      <w:bCs w:val="0"/>
      <w:i w:val="0"/>
      <w:iCs w:val="0"/>
      <w:color w:val="333333"/>
      <w:sz w:val="18"/>
      <w:szCs w:val="18"/>
    </w:rPr>
  </w:style>
  <w:style w:type="character" w:styleId="Strong">
    <w:name w:val="Strong"/>
    <w:basedOn w:val="DefaultParagraphFont"/>
    <w:qFormat/>
    <w:rsid w:val="00132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rook.org.uk" TargetMode="External"/><Relationship Id="rId18" Type="http://schemas.openxmlformats.org/officeDocument/2006/relationships/hyperlink" Target="http://www.manchester.gov.uk/downloads/file/11460/a_picture_of_progress_compendium_compendium_of_statistics_for_manchester" TargetMode="External"/><Relationship Id="rId26" Type="http://schemas.openxmlformats.org/officeDocument/2006/relationships/hyperlink" Target="http://www.fresh4manchester.com/" TargetMode="External"/><Relationship Id="rId3" Type="http://schemas.microsoft.com/office/2007/relationships/stylesWithEffects" Target="stylesWithEffects.xml"/><Relationship Id="rId21" Type="http://schemas.openxmlformats.org/officeDocument/2006/relationships/hyperlink" Target="http://www.manchester.gov.uk/downloads/file/11460/a_picture_of_progress_compendium_compendium_of_statistics_for_manchester" TargetMode="External"/><Relationship Id="rId7" Type="http://schemas.openxmlformats.org/officeDocument/2006/relationships/endnotes" Target="endnotes.xml"/><Relationship Id="rId12" Type="http://schemas.openxmlformats.org/officeDocument/2006/relationships/hyperlink" Target="http://www.anyplanstonight.co.uk" TargetMode="External"/><Relationship Id="rId17" Type="http://schemas.openxmlformats.org/officeDocument/2006/relationships/hyperlink" Target="http://www.manchester.nhs.uk/document_uploads/Commissioning/NHS%20Manchester%20Commissioning%20Plan%20111108_7bcd6.pdf" TargetMode="External"/><Relationship Id="rId25" Type="http://schemas.openxmlformats.org/officeDocument/2006/relationships/hyperlink" Target="http://www.anyplanstonight.co.u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anchester.gov.uk/site/scripts/download_info.php?downloadID=2829&amp;fileID=8459" TargetMode="External"/><Relationship Id="rId20" Type="http://schemas.openxmlformats.org/officeDocument/2006/relationships/hyperlink" Target="https://cms.manchester.gov.uk/downloads/file/11880/final_consultation_draft_of_the_children_and_young_peoples_plan_200912" TargetMode="External"/><Relationship Id="rId29" Type="http://schemas.openxmlformats.org/officeDocument/2006/relationships/hyperlink" Target="mailto:j.dunn@manchester.go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nchesterpct.nhs.uk/" TargetMode="External"/><Relationship Id="rId24" Type="http://schemas.openxmlformats.org/officeDocument/2006/relationships/hyperlink" Target="http://www.manchesterpublichealthdevelopment.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nchester.gov.uk/info/10020/policies_and_plans/1456/manchester_joint_health_unit_policies_and_strategies/4" TargetMode="External"/><Relationship Id="rId23" Type="http://schemas.openxmlformats.org/officeDocument/2006/relationships/hyperlink" Target="http://www.manchester.nhs.uk/default.aspx?" TargetMode="External"/><Relationship Id="rId28" Type="http://schemas.openxmlformats.org/officeDocument/2006/relationships/hyperlink" Target="http://www.macc.org.uk" TargetMode="External"/><Relationship Id="rId10" Type="http://schemas.openxmlformats.org/officeDocument/2006/relationships/hyperlink" Target="http://www.macc.org.uk/macc/child_families.php" TargetMode="External"/><Relationship Id="rId19" Type="http://schemas.openxmlformats.org/officeDocument/2006/relationships/hyperlink" Target="http://www.manchester.nhs.uk/document_uploads/Board%207%20April%202010/Manchester%20Public%20Health%20Annual%20Report%202009%20(2).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cc.org.uk" TargetMode="External"/><Relationship Id="rId14" Type="http://schemas.openxmlformats.org/officeDocument/2006/relationships/hyperlink" Target="http://www.onecentralplace.org.uk" TargetMode="External"/><Relationship Id="rId22" Type="http://schemas.openxmlformats.org/officeDocument/2006/relationships/hyperlink" Target="http://www.macc.org.uk/macc/food.php" TargetMode="External"/><Relationship Id="rId27" Type="http://schemas.openxmlformats.org/officeDocument/2006/relationships/hyperlink" Target="http://www.anyplanstonight.co.uk/web/content/view/43/57/" TargetMode="External"/><Relationship Id="rId30" Type="http://schemas.openxmlformats.org/officeDocument/2006/relationships/hyperlink" Target="mailto:j.hartshorn@ypsf.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ild\Application%20Data\Microsoft\Templates\MACC%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MACC Report</Template>
  <TotalTime>0</TotalTime>
  <Pages>6</Pages>
  <Words>1716</Words>
  <Characters>9783</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Manchester Alliance </vt:lpstr>
    </vt:vector>
  </TitlesOfParts>
  <Company>Manchester Alliance for Community Care</Company>
  <LinksUpToDate>false</LinksUpToDate>
  <CharactersWithSpaces>11477</CharactersWithSpaces>
  <SharedDoc>false</SharedDoc>
  <HLinks>
    <vt:vector size="132" baseType="variant">
      <vt:variant>
        <vt:i4>6160496</vt:i4>
      </vt:variant>
      <vt:variant>
        <vt:i4>63</vt:i4>
      </vt:variant>
      <vt:variant>
        <vt:i4>0</vt:i4>
      </vt:variant>
      <vt:variant>
        <vt:i4>5</vt:i4>
      </vt:variant>
      <vt:variant>
        <vt:lpwstr>mailto:j.hartshorn@ypsf.co.uk</vt:lpwstr>
      </vt:variant>
      <vt:variant>
        <vt:lpwstr/>
      </vt:variant>
      <vt:variant>
        <vt:i4>4653165</vt:i4>
      </vt:variant>
      <vt:variant>
        <vt:i4>60</vt:i4>
      </vt:variant>
      <vt:variant>
        <vt:i4>0</vt:i4>
      </vt:variant>
      <vt:variant>
        <vt:i4>5</vt:i4>
      </vt:variant>
      <vt:variant>
        <vt:lpwstr>mailto:j.dunn@manchester.gov.uk</vt:lpwstr>
      </vt:variant>
      <vt:variant>
        <vt:lpwstr/>
      </vt:variant>
      <vt:variant>
        <vt:i4>3932207</vt:i4>
      </vt:variant>
      <vt:variant>
        <vt:i4>57</vt:i4>
      </vt:variant>
      <vt:variant>
        <vt:i4>0</vt:i4>
      </vt:variant>
      <vt:variant>
        <vt:i4>5</vt:i4>
      </vt:variant>
      <vt:variant>
        <vt:lpwstr>http://www.macc.org.uk/</vt:lpwstr>
      </vt:variant>
      <vt:variant>
        <vt:lpwstr/>
      </vt:variant>
      <vt:variant>
        <vt:i4>131083</vt:i4>
      </vt:variant>
      <vt:variant>
        <vt:i4>54</vt:i4>
      </vt:variant>
      <vt:variant>
        <vt:i4>0</vt:i4>
      </vt:variant>
      <vt:variant>
        <vt:i4>5</vt:i4>
      </vt:variant>
      <vt:variant>
        <vt:lpwstr>http://www.anyplanstonight.co.uk/web/content/view/43/57/</vt:lpwstr>
      </vt:variant>
      <vt:variant>
        <vt:lpwstr/>
      </vt:variant>
      <vt:variant>
        <vt:i4>5439498</vt:i4>
      </vt:variant>
      <vt:variant>
        <vt:i4>51</vt:i4>
      </vt:variant>
      <vt:variant>
        <vt:i4>0</vt:i4>
      </vt:variant>
      <vt:variant>
        <vt:i4>5</vt:i4>
      </vt:variant>
      <vt:variant>
        <vt:lpwstr>http://www.fresh4manchester.com/</vt:lpwstr>
      </vt:variant>
      <vt:variant>
        <vt:lpwstr/>
      </vt:variant>
      <vt:variant>
        <vt:i4>1966086</vt:i4>
      </vt:variant>
      <vt:variant>
        <vt:i4>48</vt:i4>
      </vt:variant>
      <vt:variant>
        <vt:i4>0</vt:i4>
      </vt:variant>
      <vt:variant>
        <vt:i4>5</vt:i4>
      </vt:variant>
      <vt:variant>
        <vt:lpwstr>http://www.anyplanstonight.co.uk/</vt:lpwstr>
      </vt:variant>
      <vt:variant>
        <vt:lpwstr/>
      </vt:variant>
      <vt:variant>
        <vt:i4>4653082</vt:i4>
      </vt:variant>
      <vt:variant>
        <vt:i4>45</vt:i4>
      </vt:variant>
      <vt:variant>
        <vt:i4>0</vt:i4>
      </vt:variant>
      <vt:variant>
        <vt:i4>5</vt:i4>
      </vt:variant>
      <vt:variant>
        <vt:lpwstr>http://www.manchesterpublichealthdevelopment.org/</vt:lpwstr>
      </vt:variant>
      <vt:variant>
        <vt:lpwstr/>
      </vt:variant>
      <vt:variant>
        <vt:i4>7864379</vt:i4>
      </vt:variant>
      <vt:variant>
        <vt:i4>42</vt:i4>
      </vt:variant>
      <vt:variant>
        <vt:i4>0</vt:i4>
      </vt:variant>
      <vt:variant>
        <vt:i4>5</vt:i4>
      </vt:variant>
      <vt:variant>
        <vt:lpwstr>http://www.manchester.nhs.uk/default.aspx?</vt:lpwstr>
      </vt:variant>
      <vt:variant>
        <vt:lpwstr/>
      </vt:variant>
      <vt:variant>
        <vt:i4>1441869</vt:i4>
      </vt:variant>
      <vt:variant>
        <vt:i4>39</vt:i4>
      </vt:variant>
      <vt:variant>
        <vt:i4>0</vt:i4>
      </vt:variant>
      <vt:variant>
        <vt:i4>5</vt:i4>
      </vt:variant>
      <vt:variant>
        <vt:lpwstr>http://www.macc.org.uk/macc/food.php</vt:lpwstr>
      </vt:variant>
      <vt:variant>
        <vt:lpwstr/>
      </vt:variant>
      <vt:variant>
        <vt:i4>3014743</vt:i4>
      </vt:variant>
      <vt:variant>
        <vt:i4>36</vt:i4>
      </vt:variant>
      <vt:variant>
        <vt:i4>0</vt:i4>
      </vt:variant>
      <vt:variant>
        <vt:i4>5</vt:i4>
      </vt:variant>
      <vt:variant>
        <vt:lpwstr>http://www.manchester.gov.uk/downloads/file/11460/a_picture_of_progress_compendium_compendium_of_statistics_for_manchester</vt:lpwstr>
      </vt:variant>
      <vt:variant>
        <vt:lpwstr/>
      </vt:variant>
      <vt:variant>
        <vt:i4>6094913</vt:i4>
      </vt:variant>
      <vt:variant>
        <vt:i4>33</vt:i4>
      </vt:variant>
      <vt:variant>
        <vt:i4>0</vt:i4>
      </vt:variant>
      <vt:variant>
        <vt:i4>5</vt:i4>
      </vt:variant>
      <vt:variant>
        <vt:lpwstr>https://cms.manchester.gov.uk/downloads/file/11880/final_consultation_draft_of_the_children_and_young_peoples_plan_200912</vt:lpwstr>
      </vt:variant>
      <vt:variant>
        <vt:lpwstr/>
      </vt:variant>
      <vt:variant>
        <vt:i4>3997764</vt:i4>
      </vt:variant>
      <vt:variant>
        <vt:i4>30</vt:i4>
      </vt:variant>
      <vt:variant>
        <vt:i4>0</vt:i4>
      </vt:variant>
      <vt:variant>
        <vt:i4>5</vt:i4>
      </vt:variant>
      <vt:variant>
        <vt:lpwstr>http://www.manchester.nhs.uk/document_uploads/Board 7 April 2010/Manchester Public Health Annual Report 2009 (2).pdf</vt:lpwstr>
      </vt:variant>
      <vt:variant>
        <vt:lpwstr/>
      </vt:variant>
      <vt:variant>
        <vt:i4>3014743</vt:i4>
      </vt:variant>
      <vt:variant>
        <vt:i4>27</vt:i4>
      </vt:variant>
      <vt:variant>
        <vt:i4>0</vt:i4>
      </vt:variant>
      <vt:variant>
        <vt:i4>5</vt:i4>
      </vt:variant>
      <vt:variant>
        <vt:lpwstr>http://www.manchester.gov.uk/downloads/file/11460/a_picture_of_progress_compendium_compendium_of_statistics_for_manchester</vt:lpwstr>
      </vt:variant>
      <vt:variant>
        <vt:lpwstr/>
      </vt:variant>
      <vt:variant>
        <vt:i4>4980826</vt:i4>
      </vt:variant>
      <vt:variant>
        <vt:i4>24</vt:i4>
      </vt:variant>
      <vt:variant>
        <vt:i4>0</vt:i4>
      </vt:variant>
      <vt:variant>
        <vt:i4>5</vt:i4>
      </vt:variant>
      <vt:variant>
        <vt:lpwstr>http://www.manchester.nhs.uk/document_uploads/Commissioning/NHS Manchester Commissioning Plan 111108_7bcd6.pdf</vt:lpwstr>
      </vt:variant>
      <vt:variant>
        <vt:lpwstr/>
      </vt:variant>
      <vt:variant>
        <vt:i4>7995413</vt:i4>
      </vt:variant>
      <vt:variant>
        <vt:i4>21</vt:i4>
      </vt:variant>
      <vt:variant>
        <vt:i4>0</vt:i4>
      </vt:variant>
      <vt:variant>
        <vt:i4>5</vt:i4>
      </vt:variant>
      <vt:variant>
        <vt:lpwstr>http://www.manchester.gov.uk/site/scripts/download_info.php?downloadID=2829&amp;fileID=8459</vt:lpwstr>
      </vt:variant>
      <vt:variant>
        <vt:lpwstr/>
      </vt:variant>
      <vt:variant>
        <vt:i4>720910</vt:i4>
      </vt:variant>
      <vt:variant>
        <vt:i4>18</vt:i4>
      </vt:variant>
      <vt:variant>
        <vt:i4>0</vt:i4>
      </vt:variant>
      <vt:variant>
        <vt:i4>5</vt:i4>
      </vt:variant>
      <vt:variant>
        <vt:lpwstr>http://www.manchester.gov.uk/info/10020/policies_and_plans/1456/manchester_joint_health_unit_policies_and_strategies/4</vt:lpwstr>
      </vt:variant>
      <vt:variant>
        <vt:lpwstr/>
      </vt:variant>
      <vt:variant>
        <vt:i4>7798843</vt:i4>
      </vt:variant>
      <vt:variant>
        <vt:i4>15</vt:i4>
      </vt:variant>
      <vt:variant>
        <vt:i4>0</vt:i4>
      </vt:variant>
      <vt:variant>
        <vt:i4>5</vt:i4>
      </vt:variant>
      <vt:variant>
        <vt:lpwstr>http://www.onecentralplace.org.uk/</vt:lpwstr>
      </vt:variant>
      <vt:variant>
        <vt:lpwstr/>
      </vt:variant>
      <vt:variant>
        <vt:i4>2031700</vt:i4>
      </vt:variant>
      <vt:variant>
        <vt:i4>12</vt:i4>
      </vt:variant>
      <vt:variant>
        <vt:i4>0</vt:i4>
      </vt:variant>
      <vt:variant>
        <vt:i4>5</vt:i4>
      </vt:variant>
      <vt:variant>
        <vt:lpwstr>http://www.brook.org.uk/</vt:lpwstr>
      </vt:variant>
      <vt:variant>
        <vt:lpwstr/>
      </vt:variant>
      <vt:variant>
        <vt:i4>1966086</vt:i4>
      </vt:variant>
      <vt:variant>
        <vt:i4>9</vt:i4>
      </vt:variant>
      <vt:variant>
        <vt:i4>0</vt:i4>
      </vt:variant>
      <vt:variant>
        <vt:i4>5</vt:i4>
      </vt:variant>
      <vt:variant>
        <vt:lpwstr>http://www.anyplanstonight.co.uk/</vt:lpwstr>
      </vt:variant>
      <vt:variant>
        <vt:lpwstr/>
      </vt:variant>
      <vt:variant>
        <vt:i4>1376337</vt:i4>
      </vt:variant>
      <vt:variant>
        <vt:i4>6</vt:i4>
      </vt:variant>
      <vt:variant>
        <vt:i4>0</vt:i4>
      </vt:variant>
      <vt:variant>
        <vt:i4>5</vt:i4>
      </vt:variant>
      <vt:variant>
        <vt:lpwstr>http://www.manchesterpct.nhs.uk/</vt:lpwstr>
      </vt:variant>
      <vt:variant>
        <vt:lpwstr/>
      </vt:variant>
      <vt:variant>
        <vt:i4>5505064</vt:i4>
      </vt:variant>
      <vt:variant>
        <vt:i4>3</vt:i4>
      </vt:variant>
      <vt:variant>
        <vt:i4>0</vt:i4>
      </vt:variant>
      <vt:variant>
        <vt:i4>5</vt:i4>
      </vt:variant>
      <vt:variant>
        <vt:lpwstr>http://www.macc.org.uk/macc/child_families.php</vt:lpwstr>
      </vt:variant>
      <vt:variant>
        <vt:lpwstr/>
      </vt:variant>
      <vt:variant>
        <vt:i4>3932207</vt:i4>
      </vt:variant>
      <vt:variant>
        <vt:i4>0</vt:i4>
      </vt:variant>
      <vt:variant>
        <vt:i4>0</vt:i4>
      </vt:variant>
      <vt:variant>
        <vt:i4>5</vt:i4>
      </vt:variant>
      <vt:variant>
        <vt:lpwstr>http://www.macc.org.uk/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Alliance</dc:title>
  <dc:creator>Mike Wild</dc:creator>
  <cp:lastModifiedBy>Michelle</cp:lastModifiedBy>
  <cp:revision>2</cp:revision>
  <cp:lastPrinted>2010-07-26T12:28:00Z</cp:lastPrinted>
  <dcterms:created xsi:type="dcterms:W3CDTF">2012-09-08T18:40:00Z</dcterms:created>
  <dcterms:modified xsi:type="dcterms:W3CDTF">2012-09-08T18:40:00Z</dcterms:modified>
</cp:coreProperties>
</file>